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527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A2FF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13E5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6C590F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锡林浩特市鑫加利商贸有限公司</w:t>
            </w:r>
          </w:p>
        </w:tc>
        <w:tc>
          <w:tcPr>
            <w:tcW w:w="1134" w:type="dxa"/>
            <w:vAlign w:val="center"/>
          </w:tcPr>
          <w:p w14:paraId="740267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5A57A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11261-2024-EO</w:t>
            </w:r>
          </w:p>
          <w:p w14:paraId="7E057895">
            <w:pPr>
              <w:pStyle w:val="2"/>
            </w:pPr>
          </w:p>
        </w:tc>
      </w:tr>
      <w:tr w14:paraId="6D85B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B9BE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2DFE89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</w:p>
        </w:tc>
      </w:tr>
      <w:tr w14:paraId="7DD2E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6B50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8E66E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</w:p>
          <w:p w14:paraId="359F3C8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锡林郭勒供电公司空调维修保养合同 内蒙古锡林浩特市察哈尔大街；</w:t>
            </w:r>
          </w:p>
          <w:p w14:paraId="50906B63"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敖包风情街酒店多联机、空气能项目设备订购安装合同 锡林浩特市敖包风情街</w:t>
            </w:r>
          </w:p>
        </w:tc>
      </w:tr>
      <w:tr w14:paraId="0B1E3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37C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1A8F7E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0B67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84A15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EB68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7A485A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5F796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FC126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876A43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65BFD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2CC6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391AE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D0553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D7A89F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3A6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A1FAD9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69D271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9344E79">
            <w:pPr>
              <w:rPr>
                <w:sz w:val="21"/>
                <w:szCs w:val="21"/>
              </w:rPr>
            </w:pPr>
          </w:p>
        </w:tc>
      </w:tr>
      <w:tr w14:paraId="56738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B61B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782E39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14:30至2025年11月25日 12:00</w:t>
            </w:r>
          </w:p>
        </w:tc>
        <w:tc>
          <w:tcPr>
            <w:tcW w:w="1457" w:type="dxa"/>
            <w:gridSpan w:val="5"/>
            <w:vAlign w:val="center"/>
          </w:tcPr>
          <w:p w14:paraId="33A391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B3573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2154F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5E7D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7394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DC5EF7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□否是  □否</w:t>
            </w:r>
          </w:p>
        </w:tc>
        <w:tc>
          <w:tcPr>
            <w:tcW w:w="1964" w:type="dxa"/>
            <w:gridSpan w:val="5"/>
            <w:vAlign w:val="center"/>
          </w:tcPr>
          <w:p w14:paraId="48C131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6D4AEF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3D14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11AC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1826CD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5DD06F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D2E8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229B8E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D992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2FED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43282B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BCCA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DB65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8B5BE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CA4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F4D8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1D1F88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22840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8B99B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167680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2114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A17EE2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E845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890D2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25FE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DC2E2A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9A21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E:家用电器、办公设备、机电设备销售服务，家用电器售后服务（安装、维修）所涉及场所的相关环境管理活动</w:t>
            </w:r>
          </w:p>
          <w:p w14:paraId="689088B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O:家用电器、办公设备、机电设备销售服务，家用电器售后服务（安装、维修）所涉及场所的相关职业健康安全管理活动</w:t>
            </w:r>
          </w:p>
          <w:p w14:paraId="2A5223D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Q:家用电器、办公设备、机电设备销售服务，家用电器售后服务（安装、维修）</w:t>
            </w:r>
          </w:p>
          <w:p w14:paraId="614076A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801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40C3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0F7307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E:29.08.03,29.10.06,29.10.07,29.22.02,O:29.08.03,29.10.06,29.10.07,29.22.02,Q:29.08.03,29.10.06,29.10.07,29.22.02</w:t>
            </w:r>
          </w:p>
        </w:tc>
        <w:tc>
          <w:tcPr>
            <w:tcW w:w="1275" w:type="dxa"/>
            <w:gridSpan w:val="3"/>
            <w:vAlign w:val="center"/>
          </w:tcPr>
          <w:p w14:paraId="739D376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01ACB6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13E7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458A2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C7B2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BF66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AB39E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B39B6D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EDAD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5F85E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8BB67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8A71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211E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F5448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EDA03E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22AA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54A4FAF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C742C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14:paraId="139B7B42">
            <w:pPr>
              <w:jc w:val="center"/>
              <w:rPr>
                <w:sz w:val="21"/>
                <w:szCs w:val="21"/>
              </w:rPr>
            </w:pPr>
            <w:r>
              <w:t>29.08.03,29.10.06,29.10.07,29.22.02</w:t>
            </w:r>
          </w:p>
        </w:tc>
        <w:tc>
          <w:tcPr>
            <w:tcW w:w="1560" w:type="dxa"/>
            <w:gridSpan w:val="2"/>
            <w:vAlign w:val="center"/>
          </w:tcPr>
          <w:p w14:paraId="23E5A2EE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020F5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F7049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F0070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5C7B11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00865F3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883E15"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 w14:paraId="08C9FEE0">
            <w:pPr>
              <w:jc w:val="center"/>
            </w:pPr>
            <w:r>
              <w:t>29.08.03,29.10.06,29.10.07,29.22.02</w:t>
            </w:r>
          </w:p>
        </w:tc>
        <w:tc>
          <w:tcPr>
            <w:tcW w:w="1560" w:type="dxa"/>
            <w:gridSpan w:val="2"/>
            <w:vAlign w:val="center"/>
          </w:tcPr>
          <w:p w14:paraId="618B2043">
            <w:pPr>
              <w:jc w:val="center"/>
            </w:pPr>
            <w:r>
              <w:t>13315477888</w:t>
            </w:r>
          </w:p>
        </w:tc>
      </w:tr>
      <w:tr w14:paraId="75E5C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588FA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C6937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88A5818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2C49F59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48117E">
            <w:pPr>
              <w:jc w:val="both"/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5F4316B2">
            <w:pPr>
              <w:jc w:val="center"/>
            </w:pPr>
            <w:r>
              <w:t>29.08.03,29.10.06,29.10.07,29.22.02</w:t>
            </w:r>
          </w:p>
        </w:tc>
        <w:tc>
          <w:tcPr>
            <w:tcW w:w="1560" w:type="dxa"/>
            <w:gridSpan w:val="2"/>
            <w:vAlign w:val="center"/>
          </w:tcPr>
          <w:p w14:paraId="2384E7FF">
            <w:pPr>
              <w:jc w:val="center"/>
            </w:pPr>
            <w:r>
              <w:t>13315477888</w:t>
            </w:r>
          </w:p>
        </w:tc>
      </w:tr>
      <w:tr w14:paraId="22669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FC7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0B709A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F3831BF">
            <w:pPr>
              <w:widowControl/>
              <w:jc w:val="left"/>
              <w:rPr>
                <w:sz w:val="21"/>
                <w:szCs w:val="21"/>
              </w:rPr>
            </w:pPr>
          </w:p>
          <w:p w14:paraId="12E8E9D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45A54F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44D71D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720EE5">
            <w:pPr>
              <w:rPr>
                <w:sz w:val="21"/>
                <w:szCs w:val="21"/>
              </w:rPr>
            </w:pPr>
          </w:p>
          <w:p w14:paraId="68B6DB3A">
            <w:pPr>
              <w:rPr>
                <w:sz w:val="21"/>
                <w:szCs w:val="21"/>
              </w:rPr>
            </w:pPr>
          </w:p>
          <w:p w14:paraId="3115CEE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5A9E9A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ABAF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F3D0A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CF23C1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484BA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290BE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E96F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56DC23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E049E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15B1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825528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3D8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B0B2D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CE1C10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1AD568">
      <w:pPr>
        <w:pStyle w:val="2"/>
      </w:pPr>
    </w:p>
    <w:p w14:paraId="155953E5">
      <w:pPr>
        <w:pStyle w:val="2"/>
      </w:pPr>
    </w:p>
    <w:p w14:paraId="068664F9">
      <w:pPr>
        <w:pStyle w:val="2"/>
      </w:pPr>
    </w:p>
    <w:p w14:paraId="587AA246">
      <w:pPr>
        <w:pStyle w:val="2"/>
      </w:pPr>
    </w:p>
    <w:p w14:paraId="3D60A40E">
      <w:pPr>
        <w:pStyle w:val="2"/>
      </w:pPr>
    </w:p>
    <w:p w14:paraId="7601EC29">
      <w:pPr>
        <w:pStyle w:val="2"/>
      </w:pPr>
    </w:p>
    <w:p w14:paraId="5C90CCB5">
      <w:pPr>
        <w:pStyle w:val="2"/>
      </w:pPr>
    </w:p>
    <w:p w14:paraId="1A5B460A">
      <w:pPr>
        <w:pStyle w:val="2"/>
      </w:pPr>
    </w:p>
    <w:p w14:paraId="06694FF9">
      <w:pPr>
        <w:pStyle w:val="2"/>
      </w:pPr>
    </w:p>
    <w:p w14:paraId="0C957659">
      <w:pPr>
        <w:pStyle w:val="2"/>
      </w:pPr>
    </w:p>
    <w:p w14:paraId="0E2E6CB6">
      <w:pPr>
        <w:pStyle w:val="2"/>
      </w:pPr>
    </w:p>
    <w:p w14:paraId="5130F947">
      <w:pPr>
        <w:pStyle w:val="2"/>
      </w:pPr>
    </w:p>
    <w:p w14:paraId="79FD23DF">
      <w:pPr>
        <w:pStyle w:val="2"/>
      </w:pPr>
    </w:p>
    <w:p w14:paraId="31B415B2">
      <w:pPr>
        <w:pStyle w:val="2"/>
      </w:pPr>
    </w:p>
    <w:p w14:paraId="757E0927">
      <w:pPr>
        <w:pStyle w:val="2"/>
      </w:pPr>
    </w:p>
    <w:p w14:paraId="511845AD">
      <w:pPr>
        <w:pStyle w:val="2"/>
      </w:pPr>
    </w:p>
    <w:p w14:paraId="5C7D986A">
      <w:pPr>
        <w:pStyle w:val="2"/>
      </w:pPr>
    </w:p>
    <w:p w14:paraId="4E0A4403">
      <w:pPr>
        <w:pStyle w:val="2"/>
      </w:pPr>
    </w:p>
    <w:p w14:paraId="5943EDD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586B04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79B2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7F62E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7E89E0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6F8E5D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7C69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FD8C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08E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9D5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A412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3938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726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581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724F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D87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626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86C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00E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41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6C4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B78D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443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4F2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0723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4D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6C1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23C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40C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EE61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595F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27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37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570B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74F3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35C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EC2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98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C74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A517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5AB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A784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636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E17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8692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4E8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E924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F7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2910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0E5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170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6DD9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C1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A25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650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461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E4DD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98F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069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0AEB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C09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9313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AB2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E459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4098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076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640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C51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4E11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48BD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8E3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1F2B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A4A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0F9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4458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B4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671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E59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1B1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1F6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4F6B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6950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4F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FD83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200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C44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4AB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D2A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56E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B6D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878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D431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1F7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21CBB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558EE5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BBB0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D0D5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42600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8845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AC389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0705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A76B37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3C469B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2346EB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461C2D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C904B4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EED4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47E750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A63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0177AA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C08C0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653443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1392</Words>
  <Characters>1853</Characters>
  <Lines>9</Lines>
  <Paragraphs>2</Paragraphs>
  <TotalTime>0</TotalTime>
  <ScaleCrop>false</ScaleCrop>
  <LinksUpToDate>false</LinksUpToDate>
  <CharactersWithSpaces>1900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2025-11-17T03:24:06Z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