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霸州市尚益校具有限公司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11213-2024-QEO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2025年11月19日 08:30至2025年11月21日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069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