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20783-2024-QEO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13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江西鲲鹏钢艺设备有限公司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91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2023-N1OHSMS-2257737</w:t>
            </w:r>
          </w:p>
        </w:tc>
        <w:tc>
          <w:tcPr>
            <w:tcW w:w="3145" w:type="dxa"/>
            <w:vAlign w:val="center"/>
          </w:tcPr>
          <w:p w:rsidR="00142F5C" w:rsidP="00772D33">
            <w:pPr>
              <w:spacing w:line="360" w:lineRule="exact"/>
              <w:jc w:val="center"/>
              <w:rPr>
                <w:szCs w:val="21"/>
              </w:rPr>
            </w:pPr>
            <w:r>
              <w:t>23.01.01,29.10.07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2022-N1EMS-2257737</w:t>
            </w:r>
          </w:p>
        </w:tc>
        <w:tc>
          <w:tcPr>
            <w:tcW w:w="3145" w:type="dxa"/>
            <w:vAlign w:val="center"/>
          </w:tcPr>
          <w:p w:rsidR="001F0A49">
            <w:pPr>
              <w:spacing w:line="360" w:lineRule="auto"/>
              <w:jc w:val="center"/>
            </w:pPr>
            <w:r>
              <w:t>23.01.01,29.10.07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23.01.01,29.10.07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2025年11月19日上午至2025年11月21日上午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E:殡葬用品【骨灰盒存放架(含智能)】的设计、生产和销售；及火化机、殡葬制冷设备的销售所涉及场所的相关环境管理活动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O:殡葬用品【骨灰盒存放架(含智能)】的设计、生产和销售；火化机、殡葬制冷设备的销售所涉及场所的相关职业健康安全管理活动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Q:殡葬用品【骨灰盒存放架(含智能)】的设计、生产和销售；及火化机、殡葬制冷设备的销售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江西省宜春市樟树市盐城南大道66号（商会大厦）B-616</w:t>
      </w:r>
    </w:p>
    <w:p w:rsidR="001F0A49">
      <w:pPr>
        <w:spacing w:line="360" w:lineRule="auto"/>
        <w:ind w:firstLine="420" w:firstLineChars="200"/>
      </w:pPr>
      <w:r>
        <w:rPr>
          <w:rFonts w:hint="eastAsia"/>
        </w:rPr>
        <w:t>办公地址：</w:t>
      </w:r>
      <w:r>
        <w:rPr>
          <w:rFonts w:hint="eastAsia"/>
        </w:rPr>
        <w:t>江西省宜春市樟树市盐城南大道66号（商会大厦）B-616</w:t>
      </w:r>
    </w:p>
    <w:p w:rsidR="001F0A49">
      <w:pPr>
        <w:spacing w:line="360" w:lineRule="auto"/>
        <w:ind w:firstLine="420" w:firstLineChars="200"/>
      </w:pPr>
      <w:r>
        <w:rPr>
          <w:rFonts w:hint="eastAsia"/>
        </w:rPr>
        <w:t>经营地址：</w:t>
      </w:r>
      <w:bookmarkStart w:id="12" w:name="生产地址"/>
      <w:bookmarkEnd w:id="12"/>
      <w:r>
        <w:rPr>
          <w:rFonts w:hint="eastAsia"/>
        </w:rPr>
        <w:t>江西省宜春市樟树市盐城南大道66号（商会大厦）B-616</w:t>
      </w:r>
    </w:p>
    <w:p w:rsidR="001F0A49">
      <w:pPr>
        <w:pStyle w:val="a"/>
      </w:pPr>
      <w:r>
        <w:rPr>
          <w:rFonts w:hint="eastAsia"/>
        </w:rPr>
        <w:t>多场所地址：</w:t>
      </w:r>
      <w:r>
        <w:rPr>
          <w:rFonts w:hint="eastAsia"/>
        </w:rPr>
        <w:t>江西鲲鹏钢艺设备有限公司 江西省宜春市洋湖乡工业园</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江西鲲鹏钢艺设备有限公司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959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