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三二一建设发展有限公司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11156-2024-ECEO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2025年09月27日 08:30至2025年09月30日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634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