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11106-2024-QEO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727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山东立博信息技术有限公司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753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2025年10月28日下午至2025年10月29日下午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山东省济南市历城区东风街道辛甸花园 23号楼2单元202号</w:t>
      </w:r>
    </w:p>
    <w:p w:rsidR="001F0A49">
      <w:pPr>
        <w:spacing w:line="360" w:lineRule="auto"/>
        <w:ind w:firstLine="420" w:firstLineChars="200"/>
      </w:pPr>
      <w:r>
        <w:rPr>
          <w:rFonts w:hint="eastAsia"/>
        </w:rPr>
        <w:t>办公地址：</w:t>
      </w:r>
      <w:r>
        <w:rPr>
          <w:rFonts w:hint="eastAsia"/>
        </w:rPr>
        <w:t>中国（山东）自由贸易试验区济南片区舜泰北路 567号银丰科技广场 11C 206室</w:t>
      </w:r>
    </w:p>
    <w:p w:rsidR="001F0A49">
      <w:pPr>
        <w:spacing w:line="360" w:lineRule="auto"/>
        <w:ind w:firstLine="420" w:firstLineChars="200"/>
      </w:pPr>
      <w:r>
        <w:rPr>
          <w:rFonts w:hint="eastAsia"/>
        </w:rPr>
        <w:t>经营地址：</w:t>
      </w:r>
      <w:bookmarkStart w:id="12" w:name="生产地址"/>
      <w:bookmarkEnd w:id="12"/>
      <w:r>
        <w:rPr>
          <w:rFonts w:hint="eastAsia"/>
        </w:rPr>
        <w:t>中国（山东）自由贸易试验区济南片区舜泰北路 567号银丰科技广场 11C 206室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山东立博信息技术有限公司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056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