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11108-2024-QEO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08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河北萍安管业有限公司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65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E:给水用聚乙烯（PE）管材（卫生许可批件范围内）及其他非许可范围内塑料管材（PE）的生产所涉及场所的相关环境管理活动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O:给水用聚乙烯（PE）管材（卫生许可批件范围内）及其他非许可范围内塑料管材（PE）的生产所涉及场所的相关职业健康安全管理活动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Q:给水用聚乙烯（PE）管材（卫生许可批件范围内）及其他非许可范围内塑料管材（PE）的生产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河北省衡水市枣强县中小企业创业园77号</w:t>
      </w:r>
    </w:p>
    <w:p w:rsidR="001F0A49">
      <w:pPr>
        <w:spacing w:line="360" w:lineRule="auto"/>
        <w:ind w:firstLine="420" w:firstLineChars="200"/>
      </w:pPr>
      <w:r>
        <w:rPr>
          <w:rFonts w:hint="eastAsia"/>
        </w:rPr>
        <w:t>办公地址：</w:t>
      </w:r>
      <w:r>
        <w:rPr>
          <w:rFonts w:hint="eastAsia"/>
        </w:rPr>
        <w:t>河北省衡水市枣强县中小企业创业园77号</w:t>
      </w:r>
    </w:p>
    <w:p w:rsidR="001F0A49">
      <w:pPr>
        <w:spacing w:line="360" w:lineRule="auto"/>
        <w:ind w:firstLine="420" w:firstLineChars="200"/>
      </w:pPr>
      <w:r>
        <w:rPr>
          <w:rFonts w:hint="eastAsia"/>
        </w:rPr>
        <w:t>经营地址：</w:t>
      </w:r>
      <w:bookmarkStart w:id="12" w:name="生产地址"/>
      <w:bookmarkEnd w:id="12"/>
      <w:r>
        <w:rPr>
          <w:rFonts w:hint="eastAsia"/>
        </w:rPr>
        <w:t>河北省衡水市枣强县中小企业创业园77号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河北萍安管业有限公司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038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