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11086-2024-QEO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53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河北长宏阀门有限公司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49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18.01.04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E:蝶阀、眼镜阀的制造（需资质许可除外）所涉及场所的相关环境管理活动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O:蝶阀、眼镜阀的制造（需资质许可除外）所涉及场所的相关职业健康安全管理活动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Q:蝶阀、眼镜阀的制造（需资质许可除外）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行唐县经济开发区</w:t>
      </w:r>
    </w:p>
    <w:p w:rsidR="001F0A49">
      <w:pPr>
        <w:spacing w:line="360" w:lineRule="auto"/>
        <w:ind w:firstLine="420" w:firstLineChars="200"/>
      </w:pPr>
      <w:r>
        <w:rPr>
          <w:rFonts w:hint="eastAsia"/>
        </w:rPr>
        <w:t>办公地址：</w:t>
      </w:r>
      <w:r>
        <w:rPr>
          <w:rFonts w:hint="eastAsia"/>
        </w:rPr>
        <w:t>行唐县经济开发区</w:t>
      </w:r>
    </w:p>
    <w:p w:rsidR="001F0A49">
      <w:pPr>
        <w:spacing w:line="360" w:lineRule="auto"/>
        <w:ind w:firstLine="420" w:firstLineChars="200"/>
      </w:pPr>
      <w:r>
        <w:rPr>
          <w:rFonts w:hint="eastAsia"/>
        </w:rPr>
        <w:t>经营地址：</w:t>
      </w:r>
      <w:bookmarkStart w:id="12" w:name="生产地址"/>
      <w:bookmarkEnd w:id="12"/>
      <w:r>
        <w:rPr>
          <w:rFonts w:hint="eastAsia"/>
        </w:rPr>
        <w:t>行唐县经济开发区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河北长宏阀门有限公司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150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