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申电能源股份有限公司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11076-2024-QEO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08:00至2025年12月31日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33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