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11030-2024-QEO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438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北京百诚厨房用具有限公司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王冰、岳艳玲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1046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2024-N1QMS-1456075</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2024-N1EMS-1456075</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2024-N1OHSMS-1456075</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2024-N1QMS-1319559</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2024-N1EMS-1319559</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2024-N1OHSMS-1319559</w:t>
            </w:r>
          </w:p>
        </w:tc>
        <w:tc>
          <w:tcPr>
            <w:tcW w:w="3145" w:type="dxa"/>
            <w:vAlign w:val="center"/>
          </w:tcPr>
          <w:p>
            <w:pPr>
              <w:jc w:val="center"/>
            </w:pPr>
            <w:r>
              <w:t>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2025年09月27日上午至2025年09月27日下午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E:厨房设备、制冷空调设备的销售所涉及场所的相关环境管理活动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O:厨房设备、制冷空调设备的销售所涉及场所的相关职业健康安全管理活动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Q:厨房设备、制冷空调设备的销售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北京市通州区口子村东1号院29号楼2层</w:t>
      </w:r>
    </w:p>
    <w:p w:rsidR="001F0A49">
      <w:pPr>
        <w:spacing w:line="360" w:lineRule="auto"/>
        <w:ind w:firstLine="420" w:firstLineChars="200"/>
      </w:pPr>
      <w:r>
        <w:rPr>
          <w:rFonts w:hint="eastAsia"/>
        </w:rPr>
        <w:t>办公地址：</w:t>
      </w:r>
      <w:r>
        <w:rPr>
          <w:rFonts w:hint="eastAsia"/>
        </w:rPr>
        <w:t>北京市通州区新潞运河文创园B10-4-2</w:t>
      </w:r>
    </w:p>
    <w:p w:rsidR="001F0A49">
      <w:pPr>
        <w:spacing w:line="360" w:lineRule="auto"/>
        <w:ind w:firstLine="420" w:firstLineChars="200"/>
      </w:pPr>
      <w:r>
        <w:rPr>
          <w:rFonts w:hint="eastAsia"/>
        </w:rPr>
        <w:t>经营地址：</w:t>
      </w:r>
      <w:bookmarkStart w:id="12" w:name="生产地址"/>
      <w:bookmarkEnd w:id="12"/>
      <w:r>
        <w:rPr>
          <w:rFonts w:hint="eastAsia"/>
        </w:rPr>
        <w:t>北京市通州区新潞运河文创园B10-4-2</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北京百诚厨房用具有限公司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王冰、岳艳玲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910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