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10978-2024-EO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6810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河北岑木科技有限公司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范玲玲、李玉卿、邹淑萍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1431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2024-N1OHSMS-4024421</w:t>
            </w:r>
          </w:p>
        </w:tc>
        <w:tc>
          <w:tcPr>
            <w:tcW w:w="3145" w:type="dxa"/>
            <w:vAlign w:val="center"/>
          </w:tcPr>
          <w:p w:rsidR="00142F5C" w:rsidP="00772D33">
            <w:pPr>
              <w:spacing w:line="360" w:lineRule="exact"/>
              <w:jc w:val="center"/>
              <w:rPr>
                <w:szCs w:val="21"/>
              </w:rPr>
            </w:pPr>
            <w:r>
              <w:t>29.09.01,29.10.07,33.02.02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范玲玲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2024-N1EMS-4024421</w:t>
            </w:r>
          </w:p>
        </w:tc>
        <w:tc>
          <w:tcPr>
            <w:tcW w:w="3145" w:type="dxa"/>
            <w:vAlign w:val="center"/>
          </w:tcPr>
          <w:p w:rsidR="001F0A49">
            <w:pPr>
              <w:spacing w:line="360" w:lineRule="auto"/>
              <w:jc w:val="center"/>
            </w:pPr>
            <w:r>
              <w:t>29.09.01,29.10.07,33.02.02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2024-N1QMS-5024421</w:t>
            </w:r>
          </w:p>
        </w:tc>
        <w:tc>
          <w:tcPr>
            <w:tcW w:w="3145" w:type="dxa"/>
            <w:vAlign w:val="center"/>
          </w:tcPr>
          <w:p>
            <w:pPr>
              <w:jc w:val="center"/>
            </w:pPr>
            <w:r>
              <w:t>29.09.01,29.10.07,33.02.02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r>
              <w:t>29.09.01,29.10.07,33.02.02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r>
              <w:t>29.09.01,29.10.07,33.02.02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r>
              <w:t>29.09.01,29.10.07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邹淑萍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2024-N1OHSMS-1300074</w:t>
            </w:r>
          </w:p>
        </w:tc>
        <w:tc>
          <w:tcPr>
            <w:tcW w:w="3145" w:type="dxa"/>
            <w:vAlign w:val="center"/>
          </w:tcPr>
          <w:p>
            <w:pPr>
              <w:jc w:val="center"/>
            </w:pPr>
            <w:r>
              <w:t>29.09.01,29.10.07,33.02.02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邹淑萍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2024-N1EMS-1300074</w:t>
            </w:r>
          </w:p>
        </w:tc>
        <w:tc>
          <w:tcPr>
            <w:tcW w:w="3145" w:type="dxa"/>
            <w:vAlign w:val="center"/>
          </w:tcPr>
          <w:p>
            <w:pPr>
              <w:jc w:val="center"/>
            </w:pPr>
            <w:r>
              <w:t>29.09.01,29.10.07,33.02.02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邹淑萍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2024-N1QMS-1300074</w:t>
            </w:r>
          </w:p>
        </w:tc>
        <w:tc>
          <w:tcPr>
            <w:tcW w:w="3145" w:type="dxa"/>
            <w:vAlign w:val="center"/>
          </w:tcPr>
          <w:p>
            <w:pPr>
              <w:jc w:val="center"/>
            </w:pPr>
            <w:r>
              <w:t>29.09.01,29.10.07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2025年12月17日上午至2025年12月17日下午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E:计算机软硬件及外围辅助设备、高低压配电设备、空调及配套设备、蓄电池、安防设备、环保设备的销售，信息系统集成服务所涉及场所的相关环境管理活动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O:计算机软硬件及外围辅助设备、高低压配电设备、空调及配套设备、蓄电池、安防设备、环保设备的销售，信息系统集成服务所涉及场所的相关职业健康安全管理活动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Q:计算机软硬件及外围辅助设备、高低压配电设备、空调及配套设备、蓄电池、安防设备、环保设备的销售，信息系统集成服务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河北省石家庄市裕华区谈固南大街75-5号西美五洲S0H0写字楼第17层06号</w:t>
      </w:r>
    </w:p>
    <w:p w:rsidR="001F0A49">
      <w:pPr>
        <w:spacing w:line="360" w:lineRule="auto"/>
        <w:ind w:firstLine="420" w:firstLineChars="200"/>
      </w:pPr>
      <w:r>
        <w:rPr>
          <w:rFonts w:hint="eastAsia"/>
        </w:rPr>
        <w:t>办公地址：</w:t>
      </w:r>
      <w:r>
        <w:rPr>
          <w:rFonts w:hint="eastAsia"/>
        </w:rPr>
        <w:t>河北省石家庄市裕华区谈固南大街75-5号西美五洲S0H0写字楼第17层06号</w:t>
      </w:r>
    </w:p>
    <w:p w:rsidR="001F0A49">
      <w:pPr>
        <w:spacing w:line="360" w:lineRule="auto"/>
        <w:ind w:firstLine="420" w:firstLineChars="200"/>
      </w:pPr>
      <w:r>
        <w:rPr>
          <w:rFonts w:hint="eastAsia"/>
        </w:rPr>
        <w:t>经营地址：</w:t>
      </w:r>
      <w:bookmarkStart w:id="12" w:name="生产地址"/>
      <w:bookmarkEnd w:id="12"/>
      <w:r>
        <w:rPr>
          <w:rFonts w:hint="eastAsia"/>
        </w:rPr>
        <w:t>河北省石家庄市裕华区谈固南大街75-5号西美五洲S0H0写字楼第17层06号</w:t>
      </w:r>
    </w:p>
    <w:p w:rsidR="001F0A49">
      <w:pPr>
        <w:pStyle w:val="a"/>
      </w:pPr>
      <w:r>
        <w:rPr>
          <w:rFonts w:hint="eastAsia"/>
        </w:rPr>
        <w:t>多场所地址：</w:t>
      </w:r>
      <w:r>
        <w:rPr>
          <w:rFonts w:hint="eastAsia"/>
        </w:rPr>
        <w:t>观澜壹号商业中心1#楼智能化系统安装工程 河北省石家庄市辛集市文体街南侧，文昌路西侧观澜壹号商业中心</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河北岑木科技有限公司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范玲玲、李玉卿、邹淑萍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57037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