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渭南农投乡村振兴产业开发有限公司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20609-2024-QEOF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235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