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10752-2024-ECEO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159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焦作中工钢构建设有限公司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473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2023-N1EMS-1251646</w:t>
            </w:r>
          </w:p>
        </w:tc>
        <w:tc>
          <w:tcPr>
            <w:tcW w:w="3145" w:type="dxa"/>
            <w:vAlign w:val="center"/>
          </w:tcPr>
          <w:p w:rsidR="00142F5C" w:rsidP="00772D33">
            <w:pPr>
              <w:spacing w:line="360" w:lineRule="exact"/>
              <w:jc w:val="center"/>
              <w:rPr>
                <w:szCs w:val="21"/>
              </w:rPr>
            </w:pPr>
            <w:r>
              <w:t>28.02.00,28.09.02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2023-N1OHSMS-1251646</w:t>
            </w:r>
          </w:p>
        </w:tc>
        <w:tc>
          <w:tcPr>
            <w:tcW w:w="3145" w:type="dxa"/>
            <w:vAlign w:val="center"/>
          </w:tcPr>
          <w:p w:rsidR="001F0A49">
            <w:pPr>
              <w:spacing w:line="360" w:lineRule="auto"/>
              <w:jc w:val="center"/>
            </w:pPr>
            <w:r>
              <w:t>28.02.00,28.09.02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28.02.00,28.09.02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ISO45001：2018、GB/T19001-2016/ISO9001:2015和GB/T50430-2017</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2025年09月09日上午至2025年09月12日上午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E:资质范围内建筑工程施工总承包；钢结构工程专业承包所涉及场所的相关环境管理活动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O:资质范围内建筑工程施工总承包；钢结构工程专业承包所涉及场所的相关职业健康安全管理活动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Q:资质范围内建筑工程施工总承包；钢结构工程专业承包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焦作市中站区经三路西新月铁路北</w:t>
      </w:r>
    </w:p>
    <w:p w:rsidR="001F0A49">
      <w:pPr>
        <w:spacing w:line="360" w:lineRule="auto"/>
        <w:ind w:firstLine="420" w:firstLineChars="200"/>
      </w:pPr>
      <w:r>
        <w:rPr>
          <w:rFonts w:hint="eastAsia"/>
        </w:rPr>
        <w:t>办公地址：</w:t>
      </w:r>
      <w:r>
        <w:rPr>
          <w:rFonts w:hint="eastAsia"/>
        </w:rPr>
        <w:t>焦作市中站区经三路西新月铁路北</w:t>
      </w:r>
    </w:p>
    <w:p w:rsidR="001F0A49">
      <w:pPr>
        <w:spacing w:line="360" w:lineRule="auto"/>
        <w:ind w:firstLine="420" w:firstLineChars="200"/>
      </w:pPr>
      <w:r>
        <w:rPr>
          <w:rFonts w:hint="eastAsia"/>
        </w:rPr>
        <w:t>经营地址：</w:t>
      </w:r>
      <w:bookmarkStart w:id="12" w:name="生产地址"/>
      <w:bookmarkEnd w:id="12"/>
      <w:r>
        <w:rPr>
          <w:rFonts w:hint="eastAsia"/>
        </w:rPr>
        <w:t>焦作市中站区经三路西新月铁路北</w:t>
      </w:r>
    </w:p>
    <w:p w:rsidR="001F0A49">
      <w:pPr>
        <w:pStyle w:val="a"/>
      </w:pPr>
      <w:r>
        <w:rPr>
          <w:rFonts w:hint="eastAsia"/>
        </w:rPr>
        <w:t>多场所地址：</w:t>
      </w:r>
      <w:r>
        <w:rPr>
          <w:rFonts w:hint="eastAsia"/>
        </w:rPr>
        <w:t>河南新景新料有限公司 雪莲路南集越纳米公司西侧01号刘辉、13939275908</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焦作中工钢构建设有限公司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964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