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20539-2024-QEO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8115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江西春阳家具集团有限公司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473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文波</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2022-N1QMS-2257737</w:t>
            </w:r>
          </w:p>
        </w:tc>
        <w:tc>
          <w:tcPr>
            <w:tcW w:w="3145" w:type="dxa"/>
            <w:vAlign w:val="center"/>
          </w:tcPr>
          <w:p w:rsidR="00142F5C" w:rsidP="00772D33">
            <w:pPr>
              <w:spacing w:line="360" w:lineRule="exact"/>
              <w:jc w:val="center"/>
              <w:rPr>
                <w:szCs w:val="21"/>
              </w:rPr>
            </w:pPr>
            <w:r>
              <w:t>23.01.01,23.01.04,29.12.00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文波</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2022-N1EMS-2257737</w:t>
            </w:r>
          </w:p>
        </w:tc>
        <w:tc>
          <w:tcPr>
            <w:tcW w:w="3145" w:type="dxa"/>
            <w:vAlign w:val="center"/>
          </w:tcPr>
          <w:p w:rsidR="001F0A49">
            <w:pPr>
              <w:spacing w:line="360" w:lineRule="auto"/>
              <w:jc w:val="center"/>
            </w:pPr>
            <w:r>
              <w:t>23.01.01,23.01.04,29.12.00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文波</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2023-N1OHSMS-2257737</w:t>
            </w:r>
          </w:p>
        </w:tc>
        <w:tc>
          <w:tcPr>
            <w:tcW w:w="3145" w:type="dxa"/>
            <w:vAlign w:val="center"/>
          </w:tcPr>
          <w:p>
            <w:pPr>
              <w:jc w:val="center"/>
            </w:pPr>
            <w:r>
              <w:t>23.01.01,23.01.04,29.12.00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2025年08月10日上午至2025年08月13日上午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办公家具、民用家具、法院家具、公寓（宿舍）家具、教学校用家具、酒店（宾馆）家具、医院（医用）家具、军队（营具）家具、银行家具、实验室家具、图书馆家具、养老家具、木制（质）家具、软体家具、实木家具、钢木家具、板式家具、综合类家具的设计研发、生产（制造）、销售、安装和售后服务（配送、退换货、维护、保养）及金属家具、钢木病床、护理病床的销售所涉及场所的相关环境管理活动（认证范围覆盖的产品清单详见附件）。</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办公家具、民用家具、法院家具、公寓（宿舍）家具、教学校用家具、酒店（宾馆）家具、医院（医用）家具、军队（营具）家具、银行家具、实验室家具、图书馆家具、养老家具、木制（质）家具、软体家具、实木家具、钢木家具、板式家具、综合类家具的设计研发、生产（制造）、销售、安装和售后服务（配送、退换货、维护、保养）及金属家具、钢木病床、护理病床的销售所涉及场所的相关职业健康安全管理活动（认证范围覆盖的产品清单详见附件）</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办公家具、民用家具、法院家具、公寓（宿舍）家具、教学校用家具、酒店（宾馆）家具、医院（医用）家具、军队（营具）家具、银行家具、实验室家具、图书馆家具、养老家具、木制（质）家具、软体家具、实木家具、钢木家具、板式家具、综合类家具的设计研发、生产（制造）、销售、安装和售后服务（配送、退换货、维护、保养）及金属家具、钢木病床、护理病床的销售（认证范围覆盖的产品清单详见附件）。</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江西省南昌市南昌县武阳镇武阳创业园雪芹路999号</w:t>
      </w:r>
    </w:p>
    <w:p w:rsidR="001F0A49">
      <w:pPr>
        <w:spacing w:line="360" w:lineRule="auto"/>
        <w:ind w:firstLine="420" w:firstLineChars="200"/>
      </w:pPr>
      <w:r>
        <w:rPr>
          <w:rFonts w:hint="eastAsia"/>
        </w:rPr>
        <w:t>办公地址：</w:t>
      </w:r>
      <w:r>
        <w:rPr>
          <w:rFonts w:hint="eastAsia"/>
        </w:rPr>
        <w:t>江西省南昌市南昌县武阳镇武阳创业园雪芹路999号</w:t>
      </w:r>
    </w:p>
    <w:p w:rsidR="001F0A49">
      <w:pPr>
        <w:spacing w:line="360" w:lineRule="auto"/>
        <w:ind w:firstLine="420" w:firstLineChars="200"/>
      </w:pPr>
      <w:r>
        <w:rPr>
          <w:rFonts w:hint="eastAsia"/>
        </w:rPr>
        <w:t>经营地址：</w:t>
      </w:r>
      <w:bookmarkStart w:id="12" w:name="生产地址"/>
      <w:bookmarkEnd w:id="12"/>
      <w:r>
        <w:rPr>
          <w:rFonts w:hint="eastAsia"/>
        </w:rPr>
        <w:t>江西省南昌市南昌县武阳镇武阳创业园雪芹路999号</w:t>
      </w:r>
    </w:p>
    <w:p w:rsidR="001F0A49">
      <w:pPr>
        <w:pStyle w:val="a"/>
      </w:pPr>
      <w:r>
        <w:rPr>
          <w:rFonts w:hint="eastAsia"/>
        </w:rPr>
        <w:t>多场所地址：</w:t>
      </w:r>
      <w:r>
        <w:rPr>
          <w:rFonts w:hint="eastAsia"/>
        </w:rPr>
        <w:t>江西中天家具有限公司 江西省南昌市南昌县雪芹路与胡华路交叉口</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江西春阳家具集团有限公司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15399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