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10733-2024-QEO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西安嘿林博特科技有限公司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91610113MA7D3G8G32</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西安嘿林博特科技有限公司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陕西省西安市曲江新区雁翔路3269号旺座曲江G座7层701</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陕西省西安市曲江新区雁翔路3269号旺座曲江G座7层701</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智能仓储设备（智能电表库、智能物资库、智能档案库）、搬运机器人（AGV小车、RFID盘点机器人）的技术开发；电力设施器材的销售、电力电子元器件销售、仪器仪表销售、集成电路销售、计算机软硬件及辅助设备批发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仓储设备（智能电表库、智能物资库、智能档案库）、搬运机器人（AGV小车、RFID盘点机器人）的技术开发；电力设施器材的销售、电力电子元器件销售、仪器仪表销售、集成电路销售、计算机软硬件及辅助设备批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仓储设备（智能电表库、智能物资库、智能档案库）、搬运机器人（AGV小车、RFID盘点机器人）的技术开发；电力设施器材的销售、电力电子元器件销售、仪器仪表销售、集成电路销售、计算机软硬件及辅助设备批发</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西安嘿林博特科技有限公司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陕西省西安市曲江新区雁翔路3269号旺座曲江G座7层701</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陕西省西安市曲江新区雁翔路3269号旺座曲江G座7层701</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智能仓储设备（智能电表库、智能物资库、智能档案库）、搬运机器人（AGV小车、RFID盘点机器人）的技术开发；电力设施器材的销售、电力电子元器件销售、仪器仪表销售、集成电路销售、计算机软硬件及辅助设备批发所涉及场所的相关环境管理活动</w:t>
            </w:r>
          </w:p>
          <w:p>
            <w:pPr>
              <w:snapToGrid w:val="0"/>
              <w:spacing w:line="0" w:lineRule="atLeast"/>
              <w:jc w:val="left"/>
              <w:rPr>
                <w:rFonts w:hint="eastAsia"/>
                <w:sz w:val="21"/>
                <w:szCs w:val="21"/>
                <w:lang w:val="en-GB"/>
              </w:rPr>
            </w:pPr>
            <w:r>
              <w:rPr>
                <w:rFonts w:hint="eastAsia"/>
                <w:sz w:val="21"/>
                <w:szCs w:val="21"/>
                <w:lang w:val="en-GB"/>
              </w:rPr>
              <w:t>O:智能仓储设备（智能电表库、智能物资库、智能档案库）、搬运机器人（AGV小车、RFID盘点机器人）的技术开发；电力设施器材的销售、电力电子元器件销售、仪器仪表销售、集成电路销售、计算机软硬件及辅助设备批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仓储设备（智能电表库、智能物资库、智能档案库）、搬运机器人（AGV小车、RFID盘点机器人）的技术开发；电力设施器材的销售、电力电子元器件销售、仪器仪表销售、集成电路销售、计算机软硬件及辅助设备批发</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818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