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宜昌市宝业建筑工业化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