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BCEE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ACE7C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C41CD62">
            <w:pPr>
              <w:jc w:val="center"/>
              <w:rPr>
                <w:sz w:val="21"/>
                <w:szCs w:val="21"/>
              </w:rPr>
            </w:pPr>
            <w:r>
              <w:rPr>
                <w:rFonts w:hint="eastAsia"/>
                <w:sz w:val="21"/>
                <w:szCs w:val="21"/>
              </w:rPr>
              <w:t>受审核方名称</w:t>
            </w:r>
          </w:p>
        </w:tc>
        <w:tc>
          <w:tcPr>
            <w:tcW w:w="5108" w:type="dxa"/>
            <w:gridSpan w:val="9"/>
            <w:vAlign w:val="center"/>
          </w:tcPr>
          <w:p w14:paraId="6A41B16A">
            <w:pPr>
              <w:rPr>
                <w:sz w:val="21"/>
                <w:szCs w:val="21"/>
              </w:rPr>
            </w:pPr>
            <w:bookmarkStart w:id="0" w:name="组织名称"/>
            <w:bookmarkEnd w:id="0"/>
            <w:r>
              <w:rPr>
                <w:rFonts w:hint="eastAsia"/>
                <w:sz w:val="21"/>
                <w:szCs w:val="21"/>
              </w:rPr>
              <w:t>陕西金黎明环境科技集团有限公司</w:t>
            </w:r>
          </w:p>
        </w:tc>
        <w:tc>
          <w:tcPr>
            <w:tcW w:w="1134" w:type="dxa"/>
            <w:vAlign w:val="center"/>
          </w:tcPr>
          <w:p w14:paraId="0D1A93FE">
            <w:pPr>
              <w:jc w:val="center"/>
              <w:rPr>
                <w:sz w:val="21"/>
                <w:szCs w:val="21"/>
              </w:rPr>
            </w:pPr>
            <w:r>
              <w:rPr>
                <w:rFonts w:hint="eastAsia"/>
                <w:sz w:val="21"/>
                <w:szCs w:val="21"/>
              </w:rPr>
              <w:t>项目编号</w:t>
            </w:r>
          </w:p>
        </w:tc>
        <w:tc>
          <w:tcPr>
            <w:tcW w:w="3118" w:type="dxa"/>
            <w:gridSpan w:val="7"/>
            <w:vAlign w:val="center"/>
          </w:tcPr>
          <w:p w14:paraId="19DB4CDB">
            <w:pPr>
              <w:rPr>
                <w:sz w:val="21"/>
                <w:szCs w:val="21"/>
              </w:rPr>
            </w:pPr>
            <w:r>
              <w:rPr>
                <w:rFonts w:hint="eastAsia"/>
                <w:sz w:val="21"/>
                <w:szCs w:val="21"/>
              </w:rPr>
              <w:t>10696-2024-QEO</w:t>
            </w:r>
          </w:p>
        </w:tc>
      </w:tr>
      <w:tr w14:paraId="5DDDA9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913499E">
            <w:pPr>
              <w:jc w:val="center"/>
              <w:rPr>
                <w:sz w:val="21"/>
                <w:szCs w:val="21"/>
              </w:rPr>
            </w:pPr>
            <w:r>
              <w:rPr>
                <w:rFonts w:hint="eastAsia"/>
                <w:sz w:val="21"/>
                <w:szCs w:val="21"/>
              </w:rPr>
              <w:t>注册地址</w:t>
            </w:r>
          </w:p>
        </w:tc>
        <w:tc>
          <w:tcPr>
            <w:tcW w:w="9360" w:type="dxa"/>
            <w:gridSpan w:val="17"/>
            <w:vAlign w:val="center"/>
          </w:tcPr>
          <w:p w14:paraId="3B5986DF">
            <w:pPr>
              <w:rPr>
                <w:sz w:val="21"/>
                <w:szCs w:val="21"/>
              </w:rPr>
            </w:pPr>
            <w:bookmarkStart w:id="1" w:name="注册地址"/>
            <w:bookmarkEnd w:id="1"/>
            <w:r>
              <w:rPr>
                <w:rFonts w:hint="eastAsia"/>
                <w:sz w:val="21"/>
                <w:szCs w:val="21"/>
              </w:rPr>
              <w:t>陕西省咸阳市兴平市金城路西段</w:t>
            </w:r>
          </w:p>
        </w:tc>
      </w:tr>
      <w:tr w14:paraId="3726E1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84B651">
            <w:pPr>
              <w:jc w:val="center"/>
              <w:rPr>
                <w:sz w:val="21"/>
                <w:szCs w:val="21"/>
              </w:rPr>
            </w:pPr>
            <w:r>
              <w:rPr>
                <w:rFonts w:hint="eastAsia"/>
                <w:sz w:val="21"/>
                <w:szCs w:val="21"/>
              </w:rPr>
              <w:t>审核地址</w:t>
            </w:r>
          </w:p>
        </w:tc>
        <w:tc>
          <w:tcPr>
            <w:tcW w:w="9360" w:type="dxa"/>
            <w:gridSpan w:val="17"/>
            <w:vAlign w:val="center"/>
          </w:tcPr>
          <w:p w14:paraId="74D08190">
            <w:pPr>
              <w:rPr>
                <w:sz w:val="21"/>
                <w:szCs w:val="21"/>
              </w:rPr>
            </w:pPr>
            <w:bookmarkStart w:id="2" w:name="生产地址"/>
            <w:bookmarkEnd w:id="2"/>
            <w:r>
              <w:rPr>
                <w:rFonts w:hint="eastAsia"/>
                <w:sz w:val="21"/>
                <w:szCs w:val="21"/>
              </w:rPr>
              <w:t>陕西省咸阳市兴平市金城路西段</w:t>
            </w:r>
          </w:p>
          <w:p w14:paraId="0389516C"/>
        </w:tc>
      </w:tr>
      <w:tr w14:paraId="5923E4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93D5B3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B710C8D">
            <w:pPr>
              <w:rPr>
                <w:sz w:val="21"/>
                <w:szCs w:val="21"/>
              </w:rPr>
            </w:pPr>
            <w:bookmarkStart w:id="3" w:name="联系人"/>
            <w:bookmarkEnd w:id="3"/>
            <w:r>
              <w:rPr>
                <w:rFonts w:hint="eastAsia"/>
                <w:sz w:val="21"/>
                <w:szCs w:val="21"/>
              </w:rPr>
              <w:t>高鹏</w:t>
            </w:r>
          </w:p>
        </w:tc>
        <w:tc>
          <w:tcPr>
            <w:tcW w:w="711" w:type="dxa"/>
            <w:vMerge w:val="restart"/>
            <w:shd w:val="clear" w:color="auto" w:fill="auto"/>
            <w:vAlign w:val="center"/>
          </w:tcPr>
          <w:p w14:paraId="0541434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BBDEC3B">
            <w:pPr>
              <w:rPr>
                <w:sz w:val="21"/>
                <w:szCs w:val="21"/>
              </w:rPr>
            </w:pPr>
            <w:r>
              <w:rPr>
                <w:rFonts w:hint="eastAsia"/>
                <w:sz w:val="21"/>
                <w:szCs w:val="21"/>
              </w:rPr>
              <w:t>15353756999</w:t>
            </w:r>
          </w:p>
        </w:tc>
        <w:tc>
          <w:tcPr>
            <w:tcW w:w="709" w:type="dxa"/>
            <w:gridSpan w:val="2"/>
            <w:shd w:val="clear" w:color="auto" w:fill="FFFFFF"/>
            <w:vAlign w:val="center"/>
          </w:tcPr>
          <w:p w14:paraId="7FC9252B">
            <w:pPr>
              <w:rPr>
                <w:sz w:val="21"/>
                <w:szCs w:val="21"/>
              </w:rPr>
            </w:pPr>
            <w:r>
              <w:rPr>
                <w:rFonts w:hint="eastAsia"/>
                <w:sz w:val="21"/>
                <w:szCs w:val="21"/>
              </w:rPr>
              <w:t>传真</w:t>
            </w:r>
          </w:p>
        </w:tc>
        <w:tc>
          <w:tcPr>
            <w:tcW w:w="1843" w:type="dxa"/>
            <w:gridSpan w:val="4"/>
            <w:vAlign w:val="center"/>
          </w:tcPr>
          <w:p w14:paraId="28443788">
            <w:pPr>
              <w:rPr>
                <w:sz w:val="21"/>
                <w:szCs w:val="21"/>
              </w:rPr>
            </w:pPr>
            <w:bookmarkStart w:id="4" w:name="联系人电话"/>
            <w:bookmarkEnd w:id="4"/>
          </w:p>
        </w:tc>
        <w:tc>
          <w:tcPr>
            <w:tcW w:w="1457" w:type="dxa"/>
            <w:gridSpan w:val="5"/>
            <w:vMerge w:val="restart"/>
            <w:vAlign w:val="center"/>
          </w:tcPr>
          <w:p w14:paraId="4544BB77">
            <w:pPr>
              <w:jc w:val="center"/>
              <w:rPr>
                <w:sz w:val="21"/>
                <w:szCs w:val="21"/>
              </w:rPr>
            </w:pPr>
            <w:r>
              <w:rPr>
                <w:rFonts w:hint="eastAsia"/>
                <w:sz w:val="21"/>
                <w:szCs w:val="21"/>
              </w:rPr>
              <w:t>体系覆盖</w:t>
            </w:r>
          </w:p>
          <w:p w14:paraId="34CB3AB2">
            <w:pPr>
              <w:jc w:val="center"/>
              <w:rPr>
                <w:sz w:val="21"/>
                <w:szCs w:val="21"/>
              </w:rPr>
            </w:pPr>
            <w:r>
              <w:rPr>
                <w:rFonts w:hint="eastAsia"/>
                <w:sz w:val="21"/>
                <w:szCs w:val="21"/>
              </w:rPr>
              <w:t>人数</w:t>
            </w:r>
          </w:p>
        </w:tc>
        <w:tc>
          <w:tcPr>
            <w:tcW w:w="1522" w:type="dxa"/>
            <w:vMerge w:val="restart"/>
            <w:vAlign w:val="center"/>
          </w:tcPr>
          <w:p w14:paraId="05C08569">
            <w:pPr>
              <w:jc w:val="center"/>
              <w:rPr>
                <w:sz w:val="21"/>
                <w:szCs w:val="21"/>
              </w:rPr>
            </w:pPr>
            <w:bookmarkStart w:id="5" w:name="体系人数"/>
            <w:bookmarkEnd w:id="5"/>
            <w:r>
              <w:rPr>
                <w:rFonts w:hint="eastAsia"/>
                <w:sz w:val="21"/>
                <w:szCs w:val="21"/>
              </w:rPr>
              <w:t>39</w:t>
            </w:r>
          </w:p>
        </w:tc>
      </w:tr>
      <w:tr w14:paraId="2524B8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4E8F4F6">
            <w:pPr>
              <w:jc w:val="center"/>
              <w:rPr>
                <w:sz w:val="21"/>
                <w:szCs w:val="21"/>
              </w:rPr>
            </w:pPr>
          </w:p>
        </w:tc>
        <w:tc>
          <w:tcPr>
            <w:tcW w:w="1417" w:type="dxa"/>
            <w:gridSpan w:val="2"/>
            <w:vMerge w:val="continue"/>
            <w:vAlign w:val="center"/>
          </w:tcPr>
          <w:p w14:paraId="4748CB2E">
            <w:pPr>
              <w:rPr>
                <w:sz w:val="21"/>
                <w:szCs w:val="21"/>
              </w:rPr>
            </w:pPr>
          </w:p>
        </w:tc>
        <w:tc>
          <w:tcPr>
            <w:tcW w:w="711" w:type="dxa"/>
            <w:vMerge w:val="continue"/>
            <w:vAlign w:val="center"/>
          </w:tcPr>
          <w:p w14:paraId="1A36ECA3">
            <w:pPr>
              <w:ind w:firstLine="105" w:firstLineChars="50"/>
              <w:jc w:val="left"/>
              <w:rPr>
                <w:sz w:val="21"/>
                <w:szCs w:val="21"/>
              </w:rPr>
            </w:pPr>
          </w:p>
        </w:tc>
        <w:tc>
          <w:tcPr>
            <w:tcW w:w="1701" w:type="dxa"/>
            <w:gridSpan w:val="2"/>
            <w:vMerge w:val="continue"/>
            <w:vAlign w:val="center"/>
          </w:tcPr>
          <w:p w14:paraId="0DE12564">
            <w:pPr>
              <w:rPr>
                <w:sz w:val="21"/>
                <w:szCs w:val="21"/>
              </w:rPr>
            </w:pPr>
          </w:p>
        </w:tc>
        <w:tc>
          <w:tcPr>
            <w:tcW w:w="709" w:type="dxa"/>
            <w:gridSpan w:val="2"/>
            <w:vAlign w:val="center"/>
          </w:tcPr>
          <w:p w14:paraId="79105CDD">
            <w:pPr>
              <w:rPr>
                <w:sz w:val="21"/>
                <w:szCs w:val="21"/>
              </w:rPr>
            </w:pPr>
            <w:r>
              <w:rPr>
                <w:rFonts w:hint="eastAsia"/>
                <w:sz w:val="21"/>
                <w:szCs w:val="21"/>
              </w:rPr>
              <w:t>邮箱</w:t>
            </w:r>
          </w:p>
        </w:tc>
        <w:tc>
          <w:tcPr>
            <w:tcW w:w="1843" w:type="dxa"/>
            <w:gridSpan w:val="4"/>
            <w:vAlign w:val="center"/>
          </w:tcPr>
          <w:p w14:paraId="275D5DCF">
            <w:pPr>
              <w:ind w:right="-97" w:rightChars="-46"/>
              <w:jc w:val="left"/>
              <w:rPr>
                <w:sz w:val="21"/>
                <w:szCs w:val="21"/>
              </w:rPr>
            </w:pPr>
            <w:r>
              <w:rPr>
                <w:rFonts w:hint="eastAsia"/>
                <w:sz w:val="21"/>
                <w:szCs w:val="21"/>
              </w:rPr>
              <w:t>61022890@qq.com</w:t>
            </w:r>
          </w:p>
        </w:tc>
        <w:tc>
          <w:tcPr>
            <w:tcW w:w="1457" w:type="dxa"/>
            <w:gridSpan w:val="5"/>
            <w:vMerge w:val="continue"/>
            <w:vAlign w:val="center"/>
          </w:tcPr>
          <w:p w14:paraId="2115B3F1">
            <w:pPr>
              <w:rPr>
                <w:sz w:val="21"/>
                <w:szCs w:val="21"/>
              </w:rPr>
            </w:pPr>
          </w:p>
        </w:tc>
        <w:tc>
          <w:tcPr>
            <w:tcW w:w="1522" w:type="dxa"/>
            <w:vMerge w:val="continue"/>
            <w:vAlign w:val="center"/>
          </w:tcPr>
          <w:p w14:paraId="37040025">
            <w:pPr>
              <w:rPr>
                <w:sz w:val="21"/>
                <w:szCs w:val="21"/>
              </w:rPr>
            </w:pPr>
          </w:p>
        </w:tc>
      </w:tr>
      <w:tr w14:paraId="37B90C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5BB570B">
            <w:pPr>
              <w:jc w:val="center"/>
              <w:rPr>
                <w:sz w:val="21"/>
                <w:szCs w:val="21"/>
              </w:rPr>
            </w:pPr>
            <w:r>
              <w:rPr>
                <w:rFonts w:hint="eastAsia"/>
                <w:sz w:val="21"/>
                <w:szCs w:val="21"/>
              </w:rPr>
              <w:t>现场审核日期</w:t>
            </w:r>
          </w:p>
        </w:tc>
        <w:tc>
          <w:tcPr>
            <w:tcW w:w="6381" w:type="dxa"/>
            <w:gridSpan w:val="11"/>
            <w:vAlign w:val="center"/>
          </w:tcPr>
          <w:p w14:paraId="587178AD">
            <w:pPr>
              <w:ind w:left="-88" w:leftChars="-42"/>
              <w:rPr>
                <w:sz w:val="21"/>
                <w:szCs w:val="21"/>
              </w:rPr>
            </w:pPr>
            <w:bookmarkStart w:id="6" w:name="审核日期"/>
            <w:bookmarkEnd w:id="6"/>
            <w:r>
              <w:rPr>
                <w:rFonts w:hint="eastAsia"/>
                <w:sz w:val="21"/>
                <w:szCs w:val="21"/>
              </w:rPr>
              <w:t>2025年06月30日 0</w:t>
            </w:r>
            <w:r>
              <w:rPr>
                <w:rFonts w:hint="eastAsia"/>
                <w:sz w:val="21"/>
                <w:szCs w:val="21"/>
                <w:lang w:val="en-US" w:eastAsia="zh-CN"/>
              </w:rPr>
              <w:t>9</w:t>
            </w:r>
            <w:r>
              <w:rPr>
                <w:rFonts w:hint="eastAsia"/>
                <w:sz w:val="21"/>
                <w:szCs w:val="21"/>
              </w:rPr>
              <w:t>:</w:t>
            </w:r>
            <w:r>
              <w:rPr>
                <w:rFonts w:hint="eastAsia"/>
                <w:sz w:val="21"/>
                <w:szCs w:val="21"/>
                <w:lang w:val="en-US" w:eastAsia="zh-CN"/>
              </w:rPr>
              <w:t>0</w:t>
            </w:r>
            <w:bookmarkStart w:id="12" w:name="_GoBack"/>
            <w:bookmarkEnd w:id="12"/>
            <w:r>
              <w:rPr>
                <w:rFonts w:hint="eastAsia"/>
                <w:sz w:val="21"/>
                <w:szCs w:val="21"/>
              </w:rPr>
              <w:t>0至2025年07月01日 17:00</w:t>
            </w:r>
          </w:p>
        </w:tc>
        <w:tc>
          <w:tcPr>
            <w:tcW w:w="1457" w:type="dxa"/>
            <w:gridSpan w:val="5"/>
            <w:vAlign w:val="center"/>
          </w:tcPr>
          <w:p w14:paraId="5C3ABA7B">
            <w:pPr>
              <w:jc w:val="center"/>
              <w:rPr>
                <w:sz w:val="21"/>
                <w:szCs w:val="21"/>
              </w:rPr>
            </w:pPr>
            <w:r>
              <w:rPr>
                <w:rFonts w:hint="eastAsia"/>
                <w:sz w:val="21"/>
                <w:szCs w:val="21"/>
              </w:rPr>
              <w:t>审核人日数</w:t>
            </w:r>
          </w:p>
        </w:tc>
        <w:tc>
          <w:tcPr>
            <w:tcW w:w="1522" w:type="dxa"/>
            <w:vAlign w:val="center"/>
          </w:tcPr>
          <w:p w14:paraId="7AE153DC">
            <w:pPr>
              <w:rPr>
                <w:sz w:val="21"/>
                <w:szCs w:val="21"/>
              </w:rPr>
            </w:pPr>
            <w:bookmarkStart w:id="7" w:name="审核人日"/>
            <w:bookmarkEnd w:id="7"/>
            <w:r>
              <w:rPr>
                <w:rFonts w:hint="eastAsia"/>
                <w:sz w:val="21"/>
                <w:szCs w:val="21"/>
              </w:rPr>
              <w:t>4.0</w:t>
            </w:r>
          </w:p>
        </w:tc>
      </w:tr>
      <w:tr w14:paraId="5706E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58CA5D7">
            <w:pPr>
              <w:jc w:val="center"/>
              <w:rPr>
                <w:sz w:val="21"/>
                <w:szCs w:val="21"/>
              </w:rPr>
            </w:pPr>
            <w:r>
              <w:rPr>
                <w:rFonts w:hint="eastAsia"/>
                <w:sz w:val="21"/>
                <w:szCs w:val="21"/>
              </w:rPr>
              <w:t>审核场所</w:t>
            </w:r>
          </w:p>
        </w:tc>
        <w:tc>
          <w:tcPr>
            <w:tcW w:w="3388" w:type="dxa"/>
            <w:gridSpan w:val="4"/>
            <w:vMerge w:val="restart"/>
            <w:vAlign w:val="center"/>
          </w:tcPr>
          <w:p w14:paraId="65F93706">
            <w:pPr>
              <w:rPr>
                <w:sz w:val="21"/>
                <w:szCs w:val="21"/>
              </w:rPr>
            </w:pPr>
            <w:r>
              <w:rPr>
                <w:rFonts w:hint="eastAsia"/>
                <w:sz w:val="21"/>
                <w:szCs w:val="21"/>
              </w:rPr>
              <w:t>一阶段是否实施现场审核</w:t>
            </w:r>
          </w:p>
        </w:tc>
        <w:tc>
          <w:tcPr>
            <w:tcW w:w="1425" w:type="dxa"/>
            <w:gridSpan w:val="4"/>
            <w:vMerge w:val="restart"/>
            <w:vAlign w:val="center"/>
          </w:tcPr>
          <w:p w14:paraId="78F43B65">
            <w:pPr>
              <w:rPr>
                <w:sz w:val="21"/>
                <w:szCs w:val="21"/>
              </w:rPr>
            </w:pPr>
            <w:r>
              <w:rPr>
                <w:rFonts w:hint="eastAsia" w:ascii="宋体" w:hAnsi="宋体"/>
                <w:sz w:val="21"/>
                <w:szCs w:val="21"/>
              </w:rPr>
              <w:t>■是  □否</w:t>
            </w:r>
          </w:p>
        </w:tc>
        <w:tc>
          <w:tcPr>
            <w:tcW w:w="1964" w:type="dxa"/>
            <w:gridSpan w:val="5"/>
            <w:vAlign w:val="center"/>
          </w:tcPr>
          <w:p w14:paraId="3D538A0A">
            <w:pPr>
              <w:jc w:val="center"/>
              <w:rPr>
                <w:sz w:val="21"/>
                <w:szCs w:val="21"/>
              </w:rPr>
            </w:pPr>
            <w:r>
              <w:rPr>
                <w:rFonts w:hint="eastAsia"/>
                <w:sz w:val="21"/>
                <w:szCs w:val="21"/>
              </w:rPr>
              <w:t>是否多场所</w:t>
            </w:r>
          </w:p>
        </w:tc>
        <w:tc>
          <w:tcPr>
            <w:tcW w:w="2583" w:type="dxa"/>
            <w:gridSpan w:val="4"/>
            <w:vAlign w:val="center"/>
          </w:tcPr>
          <w:p w14:paraId="2346E9D8">
            <w:pPr>
              <w:rPr>
                <w:rFonts w:ascii="宋体" w:hAnsi="宋体"/>
                <w:bCs/>
                <w:sz w:val="21"/>
                <w:szCs w:val="21"/>
              </w:rPr>
            </w:pPr>
            <w:r>
              <w:rPr>
                <w:rFonts w:hint="eastAsia" w:ascii="宋体"/>
                <w:sz w:val="21"/>
                <w:szCs w:val="21"/>
              </w:rPr>
              <w:t>□是  ■否</w:t>
            </w:r>
          </w:p>
        </w:tc>
      </w:tr>
      <w:tr w14:paraId="36266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0C52675">
            <w:pPr>
              <w:jc w:val="center"/>
              <w:rPr>
                <w:sz w:val="21"/>
                <w:szCs w:val="21"/>
              </w:rPr>
            </w:pPr>
          </w:p>
        </w:tc>
        <w:tc>
          <w:tcPr>
            <w:tcW w:w="3388" w:type="dxa"/>
            <w:gridSpan w:val="4"/>
            <w:vMerge w:val="continue"/>
            <w:vAlign w:val="center"/>
          </w:tcPr>
          <w:p w14:paraId="4A77D409">
            <w:pPr>
              <w:rPr>
                <w:sz w:val="21"/>
                <w:szCs w:val="21"/>
              </w:rPr>
            </w:pPr>
          </w:p>
        </w:tc>
        <w:tc>
          <w:tcPr>
            <w:tcW w:w="1425" w:type="dxa"/>
            <w:gridSpan w:val="4"/>
            <w:vMerge w:val="continue"/>
            <w:vAlign w:val="center"/>
          </w:tcPr>
          <w:p w14:paraId="193EAB3A">
            <w:pPr>
              <w:rPr>
                <w:rFonts w:ascii="宋体"/>
                <w:sz w:val="21"/>
                <w:szCs w:val="21"/>
              </w:rPr>
            </w:pPr>
          </w:p>
        </w:tc>
        <w:tc>
          <w:tcPr>
            <w:tcW w:w="1964" w:type="dxa"/>
            <w:gridSpan w:val="5"/>
            <w:vAlign w:val="center"/>
          </w:tcPr>
          <w:p w14:paraId="248809E4">
            <w:pPr>
              <w:jc w:val="center"/>
              <w:rPr>
                <w:sz w:val="21"/>
                <w:szCs w:val="21"/>
              </w:rPr>
            </w:pPr>
            <w:r>
              <w:rPr>
                <w:rFonts w:hint="eastAsia"/>
                <w:sz w:val="21"/>
                <w:szCs w:val="21"/>
              </w:rPr>
              <w:t>是否临时场所</w:t>
            </w:r>
          </w:p>
        </w:tc>
        <w:tc>
          <w:tcPr>
            <w:tcW w:w="2583" w:type="dxa"/>
            <w:gridSpan w:val="4"/>
            <w:vAlign w:val="center"/>
          </w:tcPr>
          <w:p w14:paraId="1AF07978">
            <w:pPr>
              <w:rPr>
                <w:rFonts w:ascii="宋体"/>
                <w:sz w:val="21"/>
                <w:szCs w:val="21"/>
              </w:rPr>
            </w:pPr>
            <w:r>
              <w:rPr>
                <w:rFonts w:hint="eastAsia" w:ascii="宋体"/>
                <w:sz w:val="21"/>
                <w:szCs w:val="21"/>
              </w:rPr>
              <w:t>□是  ■否</w:t>
            </w:r>
          </w:p>
        </w:tc>
      </w:tr>
      <w:tr w14:paraId="2C25F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EE0F9F">
            <w:pPr>
              <w:jc w:val="center"/>
              <w:rPr>
                <w:rFonts w:ascii="宋体" w:hAnsi="宋体"/>
                <w:sz w:val="21"/>
                <w:szCs w:val="21"/>
              </w:rPr>
            </w:pPr>
            <w:r>
              <w:rPr>
                <w:rFonts w:hint="eastAsia"/>
                <w:sz w:val="21"/>
                <w:szCs w:val="21"/>
              </w:rPr>
              <w:t>认证领域</w:t>
            </w:r>
          </w:p>
        </w:tc>
        <w:tc>
          <w:tcPr>
            <w:tcW w:w="9360" w:type="dxa"/>
            <w:gridSpan w:val="17"/>
            <w:vAlign w:val="center"/>
          </w:tcPr>
          <w:p w14:paraId="51B595F2">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7ABB4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FC5E15">
            <w:pPr>
              <w:jc w:val="center"/>
              <w:rPr>
                <w:sz w:val="21"/>
                <w:szCs w:val="21"/>
              </w:rPr>
            </w:pPr>
            <w:r>
              <w:rPr>
                <w:rFonts w:hint="eastAsia"/>
                <w:sz w:val="21"/>
                <w:szCs w:val="21"/>
              </w:rPr>
              <w:t>审核方式</w:t>
            </w:r>
          </w:p>
        </w:tc>
        <w:tc>
          <w:tcPr>
            <w:tcW w:w="9360" w:type="dxa"/>
            <w:gridSpan w:val="17"/>
            <w:vAlign w:val="center"/>
          </w:tcPr>
          <w:p w14:paraId="43779C7D">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066445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0DFA1DF">
            <w:pPr>
              <w:jc w:val="center"/>
              <w:rPr>
                <w:rFonts w:ascii="宋体" w:hAnsi="宋体"/>
                <w:sz w:val="21"/>
                <w:szCs w:val="21"/>
              </w:rPr>
            </w:pPr>
            <w:r>
              <w:rPr>
                <w:rFonts w:hint="eastAsia"/>
                <w:sz w:val="21"/>
                <w:szCs w:val="21"/>
              </w:rPr>
              <w:t>审核依据</w:t>
            </w:r>
          </w:p>
        </w:tc>
        <w:tc>
          <w:tcPr>
            <w:tcW w:w="9360" w:type="dxa"/>
            <w:gridSpan w:val="17"/>
            <w:vAlign w:val="center"/>
          </w:tcPr>
          <w:p w14:paraId="6CBE6790">
            <w:pPr>
              <w:adjustRightInd w:val="0"/>
              <w:jc w:val="left"/>
              <w:rPr>
                <w:sz w:val="21"/>
                <w:szCs w:val="21"/>
                <w:lang w:val="de-DE"/>
              </w:rPr>
            </w:pPr>
            <w:r>
              <w:rPr>
                <w:rFonts w:hint="eastAsia"/>
                <w:sz w:val="21"/>
                <w:szCs w:val="21"/>
                <w:lang w:val="de-DE"/>
              </w:rPr>
              <w:t>GB/T19001-2016/ISO9001:2015、GB/T 24001-2016/ISO14001:2015、GB/T45001-2020 / ISO45001：2018</w:t>
            </w:r>
          </w:p>
        </w:tc>
      </w:tr>
      <w:tr w14:paraId="47DD0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956E295">
            <w:pPr>
              <w:widowControl/>
              <w:jc w:val="left"/>
              <w:rPr>
                <w:rFonts w:ascii="宋体" w:hAnsi="宋体"/>
                <w:sz w:val="21"/>
                <w:szCs w:val="21"/>
                <w:lang w:val="de-DE"/>
              </w:rPr>
            </w:pPr>
          </w:p>
        </w:tc>
        <w:tc>
          <w:tcPr>
            <w:tcW w:w="9360" w:type="dxa"/>
            <w:gridSpan w:val="17"/>
            <w:vAlign w:val="center"/>
          </w:tcPr>
          <w:p w14:paraId="5967992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43BF7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2CA8EF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EEB602A">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4E582B7">
            <w:pPr>
              <w:tabs>
                <w:tab w:val="left" w:pos="195"/>
              </w:tabs>
              <w:rPr>
                <w:sz w:val="21"/>
                <w:szCs w:val="21"/>
              </w:rPr>
            </w:pPr>
            <w:r>
              <w:rPr>
                <w:rFonts w:hint="eastAsia"/>
                <w:sz w:val="21"/>
                <w:szCs w:val="21"/>
              </w:rPr>
              <w:t>□特殊审核：□扩大认证范围□提前较短时间通知的审核</w:t>
            </w:r>
          </w:p>
        </w:tc>
      </w:tr>
      <w:tr w14:paraId="612D1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5667400">
            <w:pPr>
              <w:tabs>
                <w:tab w:val="left" w:pos="0"/>
              </w:tabs>
              <w:jc w:val="center"/>
              <w:rPr>
                <w:sz w:val="21"/>
                <w:szCs w:val="21"/>
              </w:rPr>
            </w:pPr>
            <w:r>
              <w:rPr>
                <w:rFonts w:hint="eastAsia"/>
                <w:sz w:val="21"/>
                <w:szCs w:val="21"/>
              </w:rPr>
              <w:t>审核范围</w:t>
            </w:r>
          </w:p>
        </w:tc>
        <w:tc>
          <w:tcPr>
            <w:tcW w:w="9360" w:type="dxa"/>
            <w:gridSpan w:val="17"/>
            <w:vAlign w:val="center"/>
          </w:tcPr>
          <w:p w14:paraId="17FF8ACA">
            <w:pPr>
              <w:tabs>
                <w:tab w:val="left" w:pos="0"/>
              </w:tabs>
              <w:jc w:val="left"/>
              <w:rPr>
                <w:sz w:val="21"/>
                <w:szCs w:val="21"/>
              </w:rPr>
            </w:pPr>
            <w:bookmarkStart w:id="8" w:name="审核范围"/>
            <w:bookmarkEnd w:id="8"/>
            <w:r>
              <w:rPr>
                <w:rFonts w:hint="eastAsia"/>
                <w:sz w:val="21"/>
                <w:szCs w:val="21"/>
              </w:rPr>
              <w:t>E:石油化工火炬系统成套设备的设计、生产制造；资质范围内压力容器设计、制造所涉及场所的相关环境管理活动</w:t>
            </w:r>
          </w:p>
          <w:p w14:paraId="73C6BA2B">
            <w:pPr>
              <w:tabs>
                <w:tab w:val="left" w:pos="0"/>
              </w:tabs>
              <w:jc w:val="left"/>
              <w:rPr>
                <w:rFonts w:hint="eastAsia"/>
                <w:sz w:val="21"/>
                <w:szCs w:val="21"/>
              </w:rPr>
            </w:pPr>
            <w:r>
              <w:rPr>
                <w:rFonts w:hint="eastAsia"/>
                <w:sz w:val="21"/>
                <w:szCs w:val="21"/>
              </w:rPr>
              <w:t>O:石油化工火炬系统成套设备的设计、生产制造；资质范围内压力容器设计、制造所涉及场所的相关职业健康安全管理活动</w:t>
            </w:r>
          </w:p>
          <w:p w14:paraId="4BB58710">
            <w:pPr>
              <w:tabs>
                <w:tab w:val="left" w:pos="0"/>
              </w:tabs>
              <w:jc w:val="left"/>
              <w:rPr>
                <w:rFonts w:hint="eastAsia"/>
                <w:sz w:val="21"/>
                <w:szCs w:val="21"/>
              </w:rPr>
            </w:pPr>
            <w:r>
              <w:rPr>
                <w:rFonts w:hint="eastAsia"/>
                <w:sz w:val="21"/>
                <w:szCs w:val="21"/>
              </w:rPr>
              <w:t>Q:石油化工火炬系统成套设备的设计、生产制造；资质范围内压力容器设计、制造</w:t>
            </w:r>
          </w:p>
          <w:p w14:paraId="6473F6E8">
            <w:pPr>
              <w:tabs>
                <w:tab w:val="left" w:pos="0"/>
              </w:tabs>
              <w:jc w:val="left"/>
              <w:rPr>
                <w:rFonts w:hint="eastAsia"/>
                <w:sz w:val="21"/>
                <w:szCs w:val="21"/>
              </w:rPr>
            </w:pPr>
          </w:p>
        </w:tc>
      </w:tr>
      <w:tr w14:paraId="3A5ECC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79345C2">
            <w:pPr>
              <w:tabs>
                <w:tab w:val="left" w:pos="0"/>
              </w:tabs>
              <w:jc w:val="center"/>
              <w:rPr>
                <w:sz w:val="21"/>
                <w:szCs w:val="21"/>
              </w:rPr>
            </w:pPr>
            <w:r>
              <w:rPr>
                <w:rFonts w:hint="eastAsia"/>
                <w:sz w:val="21"/>
                <w:szCs w:val="21"/>
              </w:rPr>
              <w:t>专业代码</w:t>
            </w:r>
          </w:p>
        </w:tc>
        <w:tc>
          <w:tcPr>
            <w:tcW w:w="6525" w:type="dxa"/>
            <w:gridSpan w:val="12"/>
            <w:vAlign w:val="center"/>
          </w:tcPr>
          <w:p w14:paraId="5BCACF04">
            <w:pPr>
              <w:tabs>
                <w:tab w:val="left" w:pos="0"/>
              </w:tabs>
              <w:rPr>
                <w:sz w:val="21"/>
                <w:szCs w:val="21"/>
              </w:rPr>
            </w:pPr>
            <w:bookmarkStart w:id="9" w:name="专业代码"/>
            <w:bookmarkEnd w:id="9"/>
            <w:r>
              <w:rPr>
                <w:rFonts w:hint="eastAsia"/>
                <w:sz w:val="21"/>
                <w:szCs w:val="21"/>
              </w:rPr>
              <w:t>E:17.07.02,18.02.01,O:17.07.02,18.02.01,Q:17.07.02,18.02.01</w:t>
            </w:r>
          </w:p>
        </w:tc>
        <w:tc>
          <w:tcPr>
            <w:tcW w:w="1275" w:type="dxa"/>
            <w:gridSpan w:val="3"/>
            <w:vAlign w:val="center"/>
          </w:tcPr>
          <w:p w14:paraId="7A7EE362">
            <w:pPr>
              <w:tabs>
                <w:tab w:val="left" w:pos="0"/>
              </w:tabs>
              <w:rPr>
                <w:sz w:val="21"/>
                <w:szCs w:val="21"/>
              </w:rPr>
            </w:pPr>
            <w:r>
              <w:rPr>
                <w:rFonts w:hint="eastAsia"/>
                <w:sz w:val="21"/>
                <w:szCs w:val="21"/>
              </w:rPr>
              <w:t>不适用条款</w:t>
            </w:r>
          </w:p>
        </w:tc>
        <w:tc>
          <w:tcPr>
            <w:tcW w:w="1560" w:type="dxa"/>
            <w:gridSpan w:val="2"/>
            <w:vAlign w:val="center"/>
          </w:tcPr>
          <w:p w14:paraId="2FA50134">
            <w:pPr>
              <w:tabs>
                <w:tab w:val="left" w:pos="0"/>
              </w:tabs>
              <w:rPr>
                <w:sz w:val="21"/>
                <w:szCs w:val="21"/>
              </w:rPr>
            </w:pPr>
            <w:bookmarkStart w:id="10" w:name="删减条款"/>
            <w:bookmarkEnd w:id="10"/>
          </w:p>
        </w:tc>
      </w:tr>
      <w:tr w14:paraId="1A6C8B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27AB2FE">
            <w:pPr>
              <w:jc w:val="center"/>
              <w:rPr>
                <w:b/>
                <w:bCs/>
                <w:sz w:val="21"/>
                <w:szCs w:val="21"/>
              </w:rPr>
            </w:pPr>
            <w:r>
              <w:rPr>
                <w:rFonts w:hint="eastAsia"/>
                <w:b/>
                <w:bCs/>
                <w:sz w:val="21"/>
                <w:szCs w:val="21"/>
              </w:rPr>
              <w:t>审核组成员信息</w:t>
            </w:r>
          </w:p>
        </w:tc>
      </w:tr>
      <w:tr w14:paraId="2C8626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B6DF6C">
            <w:pPr>
              <w:jc w:val="left"/>
              <w:rPr>
                <w:sz w:val="21"/>
                <w:szCs w:val="21"/>
              </w:rPr>
            </w:pPr>
            <w:r>
              <w:rPr>
                <w:rFonts w:hint="eastAsia"/>
                <w:sz w:val="21"/>
                <w:szCs w:val="21"/>
              </w:rPr>
              <w:t>代号</w:t>
            </w:r>
          </w:p>
        </w:tc>
        <w:tc>
          <w:tcPr>
            <w:tcW w:w="885" w:type="dxa"/>
            <w:vAlign w:val="center"/>
          </w:tcPr>
          <w:p w14:paraId="4CADF66F">
            <w:pPr>
              <w:jc w:val="left"/>
              <w:rPr>
                <w:sz w:val="21"/>
                <w:szCs w:val="21"/>
              </w:rPr>
            </w:pPr>
            <w:r>
              <w:rPr>
                <w:rFonts w:hint="eastAsia"/>
                <w:sz w:val="21"/>
                <w:szCs w:val="21"/>
              </w:rPr>
              <w:t>审核组</w:t>
            </w:r>
          </w:p>
        </w:tc>
        <w:tc>
          <w:tcPr>
            <w:tcW w:w="850" w:type="dxa"/>
            <w:gridSpan w:val="2"/>
            <w:vAlign w:val="center"/>
          </w:tcPr>
          <w:p w14:paraId="1D2A7C6E">
            <w:pPr>
              <w:tabs>
                <w:tab w:val="left" w:pos="300"/>
              </w:tabs>
              <w:jc w:val="center"/>
              <w:rPr>
                <w:sz w:val="21"/>
                <w:szCs w:val="21"/>
              </w:rPr>
            </w:pPr>
            <w:r>
              <w:rPr>
                <w:rFonts w:hint="eastAsia"/>
                <w:sz w:val="21"/>
                <w:szCs w:val="21"/>
              </w:rPr>
              <w:t>姓名</w:t>
            </w:r>
          </w:p>
        </w:tc>
        <w:tc>
          <w:tcPr>
            <w:tcW w:w="850" w:type="dxa"/>
            <w:vAlign w:val="center"/>
          </w:tcPr>
          <w:p w14:paraId="6FCAD79E">
            <w:pPr>
              <w:jc w:val="center"/>
              <w:rPr>
                <w:sz w:val="21"/>
                <w:szCs w:val="21"/>
              </w:rPr>
            </w:pPr>
            <w:r>
              <w:rPr>
                <w:rFonts w:hint="eastAsia"/>
                <w:sz w:val="21"/>
                <w:szCs w:val="21"/>
              </w:rPr>
              <w:t>性别</w:t>
            </w:r>
          </w:p>
        </w:tc>
        <w:tc>
          <w:tcPr>
            <w:tcW w:w="2699" w:type="dxa"/>
            <w:gridSpan w:val="4"/>
            <w:vAlign w:val="center"/>
          </w:tcPr>
          <w:p w14:paraId="4C80ADD5">
            <w:pPr>
              <w:ind w:left="117"/>
              <w:jc w:val="center"/>
              <w:rPr>
                <w:sz w:val="21"/>
                <w:szCs w:val="21"/>
              </w:rPr>
            </w:pPr>
            <w:r>
              <w:rPr>
                <w:rFonts w:hint="eastAsia"/>
                <w:sz w:val="21"/>
                <w:szCs w:val="21"/>
              </w:rPr>
              <w:t>审核员注册资格</w:t>
            </w:r>
          </w:p>
        </w:tc>
        <w:tc>
          <w:tcPr>
            <w:tcW w:w="3684" w:type="dxa"/>
            <w:gridSpan w:val="9"/>
            <w:vAlign w:val="center"/>
          </w:tcPr>
          <w:p w14:paraId="4D41145C">
            <w:pPr>
              <w:jc w:val="center"/>
              <w:rPr>
                <w:sz w:val="21"/>
                <w:szCs w:val="21"/>
              </w:rPr>
            </w:pPr>
            <w:r>
              <w:rPr>
                <w:rFonts w:hint="eastAsia"/>
                <w:sz w:val="21"/>
                <w:szCs w:val="21"/>
              </w:rPr>
              <w:t>专业代码</w:t>
            </w:r>
          </w:p>
        </w:tc>
        <w:tc>
          <w:tcPr>
            <w:tcW w:w="1560" w:type="dxa"/>
            <w:gridSpan w:val="2"/>
            <w:vAlign w:val="center"/>
          </w:tcPr>
          <w:p w14:paraId="2846C67F">
            <w:pPr>
              <w:jc w:val="center"/>
              <w:rPr>
                <w:sz w:val="21"/>
                <w:szCs w:val="21"/>
              </w:rPr>
            </w:pPr>
            <w:r>
              <w:rPr>
                <w:rFonts w:hint="eastAsia"/>
                <w:sz w:val="21"/>
                <w:szCs w:val="21"/>
              </w:rPr>
              <w:t>联系电话</w:t>
            </w:r>
          </w:p>
        </w:tc>
      </w:tr>
      <w:tr w14:paraId="75F828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37B3171">
            <w:pPr>
              <w:jc w:val="center"/>
              <w:rPr>
                <w:rFonts w:asciiTheme="minorEastAsia" w:hAnsiTheme="minorEastAsia" w:eastAsiaTheme="minorEastAsia"/>
                <w:sz w:val="21"/>
                <w:szCs w:val="21"/>
              </w:rPr>
            </w:pPr>
          </w:p>
        </w:tc>
        <w:tc>
          <w:tcPr>
            <w:tcW w:w="885" w:type="dxa"/>
            <w:vAlign w:val="center"/>
          </w:tcPr>
          <w:p w14:paraId="10D63F2B">
            <w:pPr>
              <w:jc w:val="center"/>
              <w:rPr>
                <w:sz w:val="21"/>
                <w:szCs w:val="21"/>
              </w:rPr>
            </w:pPr>
            <w:r>
              <w:t>组长</w:t>
            </w:r>
          </w:p>
        </w:tc>
        <w:tc>
          <w:tcPr>
            <w:tcW w:w="850" w:type="dxa"/>
            <w:gridSpan w:val="2"/>
            <w:vAlign w:val="center"/>
          </w:tcPr>
          <w:p w14:paraId="21A6403A">
            <w:pPr>
              <w:jc w:val="center"/>
              <w:rPr>
                <w:sz w:val="21"/>
                <w:szCs w:val="21"/>
              </w:rPr>
            </w:pPr>
            <w:r>
              <w:t>李宝花</w:t>
            </w:r>
          </w:p>
        </w:tc>
        <w:tc>
          <w:tcPr>
            <w:tcW w:w="850" w:type="dxa"/>
            <w:vAlign w:val="center"/>
          </w:tcPr>
          <w:p w14:paraId="6E2EDD32">
            <w:pPr>
              <w:jc w:val="center"/>
              <w:rPr>
                <w:sz w:val="21"/>
                <w:szCs w:val="21"/>
              </w:rPr>
            </w:pPr>
            <w:r>
              <w:t>女</w:t>
            </w:r>
          </w:p>
        </w:tc>
        <w:tc>
          <w:tcPr>
            <w:tcW w:w="2699" w:type="dxa"/>
            <w:gridSpan w:val="4"/>
            <w:vAlign w:val="center"/>
          </w:tcPr>
          <w:p w14:paraId="101D5FBF">
            <w:pPr>
              <w:spacing w:line="240" w:lineRule="exact"/>
              <w:rPr>
                <w:rFonts w:ascii="宋体" w:hAnsi="宋体"/>
                <w:sz w:val="21"/>
                <w:szCs w:val="21"/>
              </w:rPr>
            </w:pPr>
            <w:r>
              <w:t>2022-N1EMS-2239141</w:t>
            </w:r>
          </w:p>
        </w:tc>
        <w:tc>
          <w:tcPr>
            <w:tcW w:w="3684" w:type="dxa"/>
            <w:gridSpan w:val="9"/>
            <w:vAlign w:val="center"/>
          </w:tcPr>
          <w:p w14:paraId="1EF65FC3">
            <w:pPr>
              <w:jc w:val="center"/>
              <w:rPr>
                <w:sz w:val="21"/>
                <w:szCs w:val="21"/>
              </w:rPr>
            </w:pPr>
            <w:r>
              <w:t>17.07.02,18.02.01</w:t>
            </w:r>
          </w:p>
        </w:tc>
        <w:tc>
          <w:tcPr>
            <w:tcW w:w="1560" w:type="dxa"/>
            <w:gridSpan w:val="2"/>
            <w:vAlign w:val="center"/>
          </w:tcPr>
          <w:p w14:paraId="20098E0C">
            <w:pPr>
              <w:jc w:val="center"/>
              <w:rPr>
                <w:sz w:val="21"/>
                <w:szCs w:val="21"/>
              </w:rPr>
            </w:pPr>
            <w:r>
              <w:t>18091597693</w:t>
            </w:r>
          </w:p>
        </w:tc>
      </w:tr>
      <w:tr w14:paraId="6FF1BF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B08AB38">
            <w:pPr>
              <w:jc w:val="center"/>
            </w:pPr>
          </w:p>
        </w:tc>
        <w:tc>
          <w:tcPr>
            <w:tcW w:w="885" w:type="dxa"/>
            <w:vAlign w:val="center"/>
          </w:tcPr>
          <w:p w14:paraId="06C88EF1">
            <w:pPr>
              <w:jc w:val="center"/>
            </w:pPr>
            <w:r>
              <w:t>组长</w:t>
            </w:r>
          </w:p>
        </w:tc>
        <w:tc>
          <w:tcPr>
            <w:tcW w:w="850" w:type="dxa"/>
            <w:gridSpan w:val="2"/>
            <w:vAlign w:val="center"/>
          </w:tcPr>
          <w:p w14:paraId="0DB6EE1A">
            <w:pPr>
              <w:jc w:val="center"/>
            </w:pPr>
            <w:r>
              <w:t>李宝花</w:t>
            </w:r>
          </w:p>
        </w:tc>
        <w:tc>
          <w:tcPr>
            <w:tcW w:w="850" w:type="dxa"/>
            <w:vAlign w:val="center"/>
          </w:tcPr>
          <w:p w14:paraId="2D0C633A">
            <w:pPr>
              <w:jc w:val="center"/>
            </w:pPr>
            <w:r>
              <w:t>女</w:t>
            </w:r>
          </w:p>
        </w:tc>
        <w:tc>
          <w:tcPr>
            <w:tcW w:w="2699" w:type="dxa"/>
            <w:gridSpan w:val="4"/>
            <w:vAlign w:val="center"/>
          </w:tcPr>
          <w:p w14:paraId="20E96AFC">
            <w:pPr>
              <w:jc w:val="both"/>
            </w:pPr>
            <w:r>
              <w:t>2024-N1OHSMS-2239141</w:t>
            </w:r>
          </w:p>
        </w:tc>
        <w:tc>
          <w:tcPr>
            <w:tcW w:w="3684" w:type="dxa"/>
            <w:gridSpan w:val="9"/>
            <w:vAlign w:val="center"/>
          </w:tcPr>
          <w:p w14:paraId="736C1283">
            <w:pPr>
              <w:jc w:val="center"/>
            </w:pPr>
            <w:r>
              <w:t>17.07.02,18.02.01</w:t>
            </w:r>
          </w:p>
        </w:tc>
        <w:tc>
          <w:tcPr>
            <w:tcW w:w="1560" w:type="dxa"/>
            <w:gridSpan w:val="2"/>
            <w:vAlign w:val="center"/>
          </w:tcPr>
          <w:p w14:paraId="16C5B877">
            <w:pPr>
              <w:jc w:val="center"/>
            </w:pPr>
            <w:r>
              <w:t>18091597693</w:t>
            </w:r>
          </w:p>
        </w:tc>
      </w:tr>
      <w:tr w14:paraId="3950A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3671C73">
            <w:pPr>
              <w:jc w:val="center"/>
            </w:pPr>
          </w:p>
        </w:tc>
        <w:tc>
          <w:tcPr>
            <w:tcW w:w="885" w:type="dxa"/>
            <w:vAlign w:val="center"/>
          </w:tcPr>
          <w:p w14:paraId="7370972C">
            <w:pPr>
              <w:jc w:val="center"/>
            </w:pPr>
            <w:r>
              <w:t>组长</w:t>
            </w:r>
          </w:p>
        </w:tc>
        <w:tc>
          <w:tcPr>
            <w:tcW w:w="850" w:type="dxa"/>
            <w:gridSpan w:val="2"/>
            <w:vAlign w:val="center"/>
          </w:tcPr>
          <w:p w14:paraId="22EACF27">
            <w:pPr>
              <w:jc w:val="center"/>
            </w:pPr>
            <w:r>
              <w:t>李宝花</w:t>
            </w:r>
          </w:p>
        </w:tc>
        <w:tc>
          <w:tcPr>
            <w:tcW w:w="850" w:type="dxa"/>
            <w:vAlign w:val="center"/>
          </w:tcPr>
          <w:p w14:paraId="0B9A9D87">
            <w:pPr>
              <w:jc w:val="center"/>
            </w:pPr>
            <w:r>
              <w:t>女</w:t>
            </w:r>
          </w:p>
        </w:tc>
        <w:tc>
          <w:tcPr>
            <w:tcW w:w="2699" w:type="dxa"/>
            <w:gridSpan w:val="4"/>
            <w:vAlign w:val="center"/>
          </w:tcPr>
          <w:p w14:paraId="472780A6">
            <w:pPr>
              <w:jc w:val="both"/>
            </w:pPr>
            <w:r>
              <w:t>2022-N1QMS-2239141</w:t>
            </w:r>
          </w:p>
        </w:tc>
        <w:tc>
          <w:tcPr>
            <w:tcW w:w="3684" w:type="dxa"/>
            <w:gridSpan w:val="9"/>
            <w:vAlign w:val="center"/>
          </w:tcPr>
          <w:p w14:paraId="41C92787">
            <w:pPr>
              <w:jc w:val="center"/>
            </w:pPr>
            <w:r>
              <w:t>17.07.02,18.02.01</w:t>
            </w:r>
          </w:p>
        </w:tc>
        <w:tc>
          <w:tcPr>
            <w:tcW w:w="1560" w:type="dxa"/>
            <w:gridSpan w:val="2"/>
            <w:vAlign w:val="center"/>
          </w:tcPr>
          <w:p w14:paraId="63114D0E">
            <w:pPr>
              <w:jc w:val="center"/>
            </w:pPr>
            <w:r>
              <w:t>18091597693</w:t>
            </w:r>
          </w:p>
        </w:tc>
      </w:tr>
      <w:tr w14:paraId="722EFF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D45243">
            <w:pPr>
              <w:jc w:val="center"/>
            </w:pPr>
          </w:p>
        </w:tc>
        <w:tc>
          <w:tcPr>
            <w:tcW w:w="885" w:type="dxa"/>
            <w:vAlign w:val="center"/>
          </w:tcPr>
          <w:p w14:paraId="698609C4">
            <w:pPr>
              <w:jc w:val="center"/>
            </w:pPr>
            <w:r>
              <w:t>组员</w:t>
            </w:r>
          </w:p>
        </w:tc>
        <w:tc>
          <w:tcPr>
            <w:tcW w:w="850" w:type="dxa"/>
            <w:gridSpan w:val="2"/>
            <w:vAlign w:val="center"/>
          </w:tcPr>
          <w:p w14:paraId="62CBFD4B">
            <w:pPr>
              <w:jc w:val="center"/>
            </w:pPr>
            <w:r>
              <w:t>解苗苗</w:t>
            </w:r>
          </w:p>
        </w:tc>
        <w:tc>
          <w:tcPr>
            <w:tcW w:w="850" w:type="dxa"/>
            <w:vAlign w:val="center"/>
          </w:tcPr>
          <w:p w14:paraId="5E2FA5A2">
            <w:pPr>
              <w:jc w:val="center"/>
            </w:pPr>
            <w:r>
              <w:t>女</w:t>
            </w:r>
          </w:p>
        </w:tc>
        <w:tc>
          <w:tcPr>
            <w:tcW w:w="2699" w:type="dxa"/>
            <w:gridSpan w:val="4"/>
            <w:vAlign w:val="center"/>
          </w:tcPr>
          <w:p w14:paraId="546C3011">
            <w:pPr>
              <w:jc w:val="both"/>
            </w:pPr>
            <w:r>
              <w:t>2024-N1EMS-1410938</w:t>
            </w:r>
          </w:p>
        </w:tc>
        <w:tc>
          <w:tcPr>
            <w:tcW w:w="3684" w:type="dxa"/>
            <w:gridSpan w:val="9"/>
            <w:vAlign w:val="center"/>
          </w:tcPr>
          <w:p w14:paraId="6E738E5C">
            <w:pPr>
              <w:jc w:val="center"/>
            </w:pPr>
          </w:p>
        </w:tc>
        <w:tc>
          <w:tcPr>
            <w:tcW w:w="1560" w:type="dxa"/>
            <w:gridSpan w:val="2"/>
            <w:vAlign w:val="center"/>
          </w:tcPr>
          <w:p w14:paraId="5C738776">
            <w:pPr>
              <w:jc w:val="center"/>
            </w:pPr>
            <w:r>
              <w:t>18691457059</w:t>
            </w:r>
          </w:p>
        </w:tc>
      </w:tr>
      <w:tr w14:paraId="25D724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4350A10">
            <w:pPr>
              <w:jc w:val="center"/>
            </w:pPr>
          </w:p>
        </w:tc>
        <w:tc>
          <w:tcPr>
            <w:tcW w:w="885" w:type="dxa"/>
            <w:vAlign w:val="center"/>
          </w:tcPr>
          <w:p w14:paraId="69AFC0CF">
            <w:pPr>
              <w:jc w:val="center"/>
            </w:pPr>
            <w:r>
              <w:t>组员</w:t>
            </w:r>
          </w:p>
        </w:tc>
        <w:tc>
          <w:tcPr>
            <w:tcW w:w="850" w:type="dxa"/>
            <w:gridSpan w:val="2"/>
            <w:vAlign w:val="center"/>
          </w:tcPr>
          <w:p w14:paraId="136CB3A3">
            <w:pPr>
              <w:jc w:val="center"/>
            </w:pPr>
            <w:r>
              <w:t>解苗苗</w:t>
            </w:r>
          </w:p>
        </w:tc>
        <w:tc>
          <w:tcPr>
            <w:tcW w:w="850" w:type="dxa"/>
            <w:vAlign w:val="center"/>
          </w:tcPr>
          <w:p w14:paraId="30116660">
            <w:pPr>
              <w:jc w:val="center"/>
            </w:pPr>
            <w:r>
              <w:t>女</w:t>
            </w:r>
          </w:p>
        </w:tc>
        <w:tc>
          <w:tcPr>
            <w:tcW w:w="2699" w:type="dxa"/>
            <w:gridSpan w:val="4"/>
            <w:vAlign w:val="center"/>
          </w:tcPr>
          <w:p w14:paraId="79883E63">
            <w:pPr>
              <w:jc w:val="both"/>
            </w:pPr>
            <w:r>
              <w:t>2024-N1OHSMS-1410938</w:t>
            </w:r>
          </w:p>
        </w:tc>
        <w:tc>
          <w:tcPr>
            <w:tcW w:w="3684" w:type="dxa"/>
            <w:gridSpan w:val="9"/>
            <w:vAlign w:val="center"/>
          </w:tcPr>
          <w:p w14:paraId="5CC0357A">
            <w:pPr>
              <w:jc w:val="center"/>
            </w:pPr>
          </w:p>
        </w:tc>
        <w:tc>
          <w:tcPr>
            <w:tcW w:w="1560" w:type="dxa"/>
            <w:gridSpan w:val="2"/>
            <w:vAlign w:val="center"/>
          </w:tcPr>
          <w:p w14:paraId="69FDE3FE">
            <w:pPr>
              <w:jc w:val="center"/>
            </w:pPr>
            <w:r>
              <w:t>18691457059</w:t>
            </w:r>
          </w:p>
        </w:tc>
      </w:tr>
      <w:tr w14:paraId="6EF4C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4A9E58B">
            <w:pPr>
              <w:jc w:val="center"/>
            </w:pPr>
          </w:p>
        </w:tc>
        <w:tc>
          <w:tcPr>
            <w:tcW w:w="885" w:type="dxa"/>
            <w:vAlign w:val="center"/>
          </w:tcPr>
          <w:p w14:paraId="1EC09D77">
            <w:pPr>
              <w:jc w:val="center"/>
            </w:pPr>
            <w:r>
              <w:t>组员</w:t>
            </w:r>
          </w:p>
        </w:tc>
        <w:tc>
          <w:tcPr>
            <w:tcW w:w="850" w:type="dxa"/>
            <w:gridSpan w:val="2"/>
            <w:vAlign w:val="center"/>
          </w:tcPr>
          <w:p w14:paraId="6C9AD7E6">
            <w:pPr>
              <w:jc w:val="center"/>
            </w:pPr>
            <w:r>
              <w:t>解苗苗</w:t>
            </w:r>
          </w:p>
        </w:tc>
        <w:tc>
          <w:tcPr>
            <w:tcW w:w="850" w:type="dxa"/>
            <w:vAlign w:val="center"/>
          </w:tcPr>
          <w:p w14:paraId="4DF05FF6">
            <w:pPr>
              <w:jc w:val="center"/>
            </w:pPr>
            <w:r>
              <w:t>女</w:t>
            </w:r>
          </w:p>
        </w:tc>
        <w:tc>
          <w:tcPr>
            <w:tcW w:w="2699" w:type="dxa"/>
            <w:gridSpan w:val="4"/>
            <w:vAlign w:val="center"/>
          </w:tcPr>
          <w:p w14:paraId="77CCB5DA">
            <w:pPr>
              <w:jc w:val="both"/>
            </w:pPr>
            <w:r>
              <w:t>2024-N1QMS-1410938</w:t>
            </w:r>
          </w:p>
        </w:tc>
        <w:tc>
          <w:tcPr>
            <w:tcW w:w="3684" w:type="dxa"/>
            <w:gridSpan w:val="9"/>
            <w:vAlign w:val="center"/>
          </w:tcPr>
          <w:p w14:paraId="6D170809">
            <w:pPr>
              <w:jc w:val="center"/>
            </w:pPr>
          </w:p>
        </w:tc>
        <w:tc>
          <w:tcPr>
            <w:tcW w:w="1560" w:type="dxa"/>
            <w:gridSpan w:val="2"/>
            <w:vAlign w:val="center"/>
          </w:tcPr>
          <w:p w14:paraId="49F9B969">
            <w:pPr>
              <w:jc w:val="center"/>
            </w:pPr>
            <w:r>
              <w:t>18691457059</w:t>
            </w:r>
          </w:p>
        </w:tc>
      </w:tr>
      <w:tr w14:paraId="6CAD4C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A3E3439">
            <w:pPr>
              <w:jc w:val="center"/>
              <w:rPr>
                <w:rFonts w:hint="eastAsia" w:eastAsia="宋体"/>
                <w:lang w:val="en-US" w:eastAsia="zh-CN"/>
              </w:rPr>
            </w:pPr>
            <w:r>
              <w:rPr>
                <w:rFonts w:hint="eastAsia"/>
                <w:lang w:val="en-US" w:eastAsia="zh-CN"/>
              </w:rPr>
              <w:t>备注</w:t>
            </w:r>
          </w:p>
        </w:tc>
        <w:tc>
          <w:tcPr>
            <w:tcW w:w="10528" w:type="dxa"/>
            <w:gridSpan w:val="19"/>
            <w:vAlign w:val="center"/>
          </w:tcPr>
          <w:p w14:paraId="37A6B81E">
            <w:pPr>
              <w:jc w:val="center"/>
              <w:rPr>
                <w:rFonts w:hint="eastAsia"/>
                <w:color w:val="0000FF"/>
              </w:rPr>
            </w:pPr>
            <w:r>
              <w:rPr>
                <w:rFonts w:hint="eastAsia"/>
                <w:color w:val="0000FF"/>
              </w:rPr>
              <w:t>查《陕西金黎明环境科技集团有限公司》EMS/OHSMS初次审核案卷，认证范围“石油化工火炬系统成套设备的设计、生产制造；资质范围内压力容器设计、制造所涉及场所的相关管理活动”，评审发现：</w:t>
            </w:r>
          </w:p>
          <w:p w14:paraId="04F82B71">
            <w:pPr>
              <w:jc w:val="center"/>
              <w:rPr>
                <w:rFonts w:hint="eastAsia"/>
                <w:color w:val="0000FF"/>
              </w:rPr>
            </w:pPr>
            <w:r>
              <w:rPr>
                <w:rFonts w:hint="eastAsia"/>
                <w:color w:val="0000FF"/>
              </w:rPr>
              <w:t>7、《认证申请评审及审核方案策划表》显示外包为（固废委托处理、除锈及防腐涂漆），查看审核报告（一、二阶段）显示外包为（固废委托处理、除锈及防腐涂漆过程、无损检测过程、物流运输、探伤过程），审核组未能将上述变化情况反馈至方案策划部门。</w:t>
            </w:r>
          </w:p>
          <w:p w14:paraId="390495AC">
            <w:pPr>
              <w:jc w:val="center"/>
              <w:rPr>
                <w:rFonts w:hint="eastAsia"/>
                <w:color w:val="0000FF"/>
              </w:rPr>
            </w:pPr>
            <w:r>
              <w:rPr>
                <w:rFonts w:hint="eastAsia"/>
                <w:color w:val="0000FF"/>
              </w:rPr>
              <w:t>8、</w:t>
            </w:r>
            <w:r>
              <w:rPr>
                <w:rFonts w:hint="eastAsia"/>
                <w:color w:val="0000FF"/>
              </w:rPr>
              <w:tab/>
            </w:r>
            <w:r>
              <w:rPr>
                <w:rFonts w:hint="eastAsia"/>
                <w:color w:val="0000FF"/>
              </w:rPr>
              <w:t>审核记录中未能体现出对除锈及防腐涂漆过程、探伤过程实施了审核的证据。</w:t>
            </w:r>
          </w:p>
          <w:p w14:paraId="7486D8F5">
            <w:pPr>
              <w:jc w:val="center"/>
              <w:rPr>
                <w:rFonts w:hint="eastAsia"/>
                <w:color w:val="0000FF"/>
              </w:rPr>
            </w:pPr>
            <w:r>
              <w:rPr>
                <w:rFonts w:hint="eastAsia"/>
                <w:color w:val="0000FF"/>
              </w:rPr>
              <w:t>9、审核记录显示陆*为公司总经理/职业健康安全第一责任人，审核组未能关注到陆*是否具备与本单位所从事的生产经营活动相应的安全生产知识和管理能力。</w:t>
            </w:r>
          </w:p>
          <w:p w14:paraId="37F2D103">
            <w:pPr>
              <w:jc w:val="center"/>
              <w:rPr>
                <w:rFonts w:hint="eastAsia"/>
                <w:color w:val="0000FF"/>
              </w:rPr>
            </w:pPr>
            <w:r>
              <w:rPr>
                <w:rFonts w:hint="eastAsia"/>
                <w:color w:val="0000FF"/>
              </w:rPr>
              <w:t>10、受审核方《质量/环境/职业健康安全管理体系 管理手册》显示行政部职责“...负责公司员工食堂、员工宿舍管理...”，查看审核记录等资料,未能体现出对员工食堂、员工宿舍实施了审核的证据。</w:t>
            </w:r>
          </w:p>
          <w:p w14:paraId="05EA193B">
            <w:pPr>
              <w:jc w:val="center"/>
              <w:rPr>
                <w:rFonts w:hint="eastAsia"/>
                <w:color w:val="0000FF"/>
              </w:rPr>
            </w:pPr>
            <w:r>
              <w:rPr>
                <w:rFonts w:hint="eastAsia"/>
                <w:color w:val="0000FF"/>
              </w:rPr>
              <w:t>11、审核记录显示提供了韩**、刘**等9人《职业健康检查报告》，未能明确检查结果。</w:t>
            </w:r>
          </w:p>
          <w:p w14:paraId="39B46650">
            <w:pPr>
              <w:jc w:val="center"/>
            </w:pPr>
            <w:r>
              <w:rPr>
                <w:rFonts w:hint="eastAsia"/>
                <w:color w:val="0000FF"/>
              </w:rPr>
              <w:t>12、受审核方提供的《咸阳市生态环境局兴平分局关于陕西金黎明环境工程有限公司火炬及配套设备加工建设项目环境影响报告表的批复》显示存在1个10平方米的危废暂存间，查看审核记录等资料,未能体现出对危废暂存间实施了审核的证据。</w:t>
            </w:r>
          </w:p>
        </w:tc>
      </w:tr>
      <w:tr w14:paraId="1EB0F7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0C6736E">
            <w:pPr>
              <w:rPr>
                <w:sz w:val="21"/>
                <w:szCs w:val="21"/>
              </w:rPr>
            </w:pPr>
            <w:r>
              <w:rPr>
                <w:rFonts w:hint="eastAsia"/>
                <w:sz w:val="21"/>
                <w:szCs w:val="21"/>
              </w:rPr>
              <w:t>审核部联系人：</w:t>
            </w:r>
          </w:p>
          <w:p w14:paraId="64CEB986">
            <w:pPr>
              <w:widowControl/>
              <w:jc w:val="left"/>
              <w:rPr>
                <w:sz w:val="21"/>
                <w:szCs w:val="21"/>
              </w:rPr>
            </w:pPr>
            <w:bookmarkStart w:id="11" w:name="审核派遣人"/>
            <w:bookmarkEnd w:id="11"/>
            <w:r>
              <w:rPr>
                <w:rFonts w:hint="eastAsia"/>
                <w:sz w:val="21"/>
                <w:szCs w:val="21"/>
              </w:rPr>
              <w:t>夏僧道</w:t>
            </w:r>
          </w:p>
          <w:p w14:paraId="55E49C82">
            <w:pPr>
              <w:widowControl/>
              <w:jc w:val="left"/>
              <w:rPr>
                <w:sz w:val="21"/>
                <w:szCs w:val="21"/>
              </w:rPr>
            </w:pPr>
          </w:p>
          <w:p w14:paraId="1F504A5B">
            <w:pPr>
              <w:widowControl/>
              <w:ind w:firstLine="3360" w:firstLineChars="1600"/>
              <w:jc w:val="left"/>
              <w:rPr>
                <w:sz w:val="21"/>
                <w:szCs w:val="21"/>
              </w:rPr>
            </w:pPr>
          </w:p>
          <w:p w14:paraId="5D5491AA">
            <w:pPr>
              <w:widowControl/>
              <w:ind w:firstLine="2100" w:firstLineChars="1000"/>
              <w:jc w:val="left"/>
              <w:rPr>
                <w:sz w:val="21"/>
                <w:szCs w:val="21"/>
              </w:rPr>
            </w:pPr>
            <w:r>
              <w:rPr>
                <w:rFonts w:hint="eastAsia" w:ascii="宋体" w:hAnsi="宋体"/>
                <w:szCs w:val="21"/>
              </w:rPr>
              <w:t>2025-06-23</w:t>
            </w:r>
          </w:p>
        </w:tc>
        <w:tc>
          <w:tcPr>
            <w:tcW w:w="5244" w:type="dxa"/>
            <w:gridSpan w:val="11"/>
          </w:tcPr>
          <w:p w14:paraId="5816560F">
            <w:pPr>
              <w:rPr>
                <w:sz w:val="21"/>
                <w:szCs w:val="21"/>
              </w:rPr>
            </w:pPr>
            <w:r>
              <w:rPr>
                <w:rFonts w:hint="eastAsia"/>
                <w:sz w:val="21"/>
                <w:szCs w:val="21"/>
              </w:rPr>
              <w:t>受审核方代表签字：</w:t>
            </w:r>
          </w:p>
          <w:p w14:paraId="59354BC4">
            <w:pPr>
              <w:rPr>
                <w:sz w:val="21"/>
                <w:szCs w:val="21"/>
              </w:rPr>
            </w:pPr>
          </w:p>
          <w:p w14:paraId="5B79D958">
            <w:pPr>
              <w:rPr>
                <w:sz w:val="21"/>
                <w:szCs w:val="21"/>
              </w:rPr>
            </w:pPr>
          </w:p>
          <w:p w14:paraId="29118C0D">
            <w:pPr>
              <w:ind w:firstLine="2100" w:firstLineChars="1000"/>
              <w:rPr>
                <w:sz w:val="21"/>
                <w:szCs w:val="21"/>
              </w:rPr>
            </w:pPr>
            <w:r>
              <w:rPr>
                <w:rFonts w:hint="eastAsia"/>
                <w:sz w:val="21"/>
                <w:szCs w:val="21"/>
              </w:rPr>
              <w:t>受审核方：（盖章）</w:t>
            </w:r>
          </w:p>
          <w:p w14:paraId="2CFB5B62">
            <w:pPr>
              <w:widowControl/>
              <w:ind w:firstLine="2310" w:firstLineChars="1100"/>
              <w:jc w:val="left"/>
              <w:rPr>
                <w:sz w:val="21"/>
                <w:szCs w:val="21"/>
              </w:rPr>
            </w:pPr>
            <w:r>
              <w:rPr>
                <w:rFonts w:hint="eastAsia"/>
                <w:sz w:val="21"/>
                <w:szCs w:val="21"/>
              </w:rPr>
              <w:t>年    月   日</w:t>
            </w:r>
          </w:p>
        </w:tc>
      </w:tr>
      <w:tr w14:paraId="2AADA4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71CB8FF">
            <w:pPr>
              <w:spacing w:line="240" w:lineRule="atLeast"/>
              <w:rPr>
                <w:rFonts w:ascii="宋体" w:hAnsi="宋体"/>
                <w:sz w:val="21"/>
                <w:szCs w:val="21"/>
              </w:rPr>
            </w:pPr>
            <w:r>
              <w:rPr>
                <w:rFonts w:hint="eastAsia" w:ascii="宋体" w:hAnsi="宋体"/>
                <w:sz w:val="21"/>
                <w:szCs w:val="21"/>
              </w:rPr>
              <w:t>备注：</w:t>
            </w:r>
          </w:p>
          <w:p w14:paraId="38DEBE6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27CB68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41F090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9CD47F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219D1D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3B7406E">
            <w:pPr>
              <w:spacing w:line="276" w:lineRule="auto"/>
              <w:jc w:val="center"/>
              <w:rPr>
                <w:b/>
                <w:bCs/>
                <w:color w:val="000099"/>
                <w:sz w:val="21"/>
                <w:szCs w:val="21"/>
              </w:rPr>
            </w:pPr>
          </w:p>
          <w:p w14:paraId="4A070399">
            <w:pPr>
              <w:spacing w:line="276" w:lineRule="auto"/>
              <w:jc w:val="center"/>
              <w:rPr>
                <w:b/>
                <w:bCs/>
                <w:color w:val="000099"/>
                <w:sz w:val="21"/>
                <w:szCs w:val="21"/>
              </w:rPr>
            </w:pPr>
            <w:r>
              <w:rPr>
                <w:rFonts w:hint="eastAsia"/>
                <w:b/>
                <w:bCs/>
                <w:color w:val="000099"/>
                <w:sz w:val="21"/>
                <w:szCs w:val="21"/>
              </w:rPr>
              <w:t>国标联合</w:t>
            </w:r>
          </w:p>
          <w:p w14:paraId="0201C69E">
            <w:pPr>
              <w:spacing w:line="276" w:lineRule="auto"/>
              <w:jc w:val="center"/>
              <w:rPr>
                <w:sz w:val="21"/>
                <w:szCs w:val="21"/>
              </w:rPr>
            </w:pPr>
            <w:r>
              <w:rPr>
                <w:rFonts w:hint="eastAsia"/>
                <w:b/>
                <w:bCs/>
                <w:color w:val="000099"/>
                <w:sz w:val="21"/>
                <w:szCs w:val="21"/>
              </w:rPr>
              <w:t>企业微信号</w:t>
            </w:r>
          </w:p>
        </w:tc>
      </w:tr>
      <w:tr w14:paraId="3DEAD0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23BA9C8">
            <w:pPr>
              <w:spacing w:line="240" w:lineRule="atLeast"/>
              <w:rPr>
                <w:rFonts w:ascii="宋体" w:hAnsi="宋体"/>
                <w:sz w:val="21"/>
                <w:szCs w:val="21"/>
              </w:rPr>
            </w:pPr>
          </w:p>
        </w:tc>
        <w:tc>
          <w:tcPr>
            <w:tcW w:w="1850" w:type="dxa"/>
            <w:gridSpan w:val="3"/>
          </w:tcPr>
          <w:p w14:paraId="01D75C1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24859B8A">
      <w:pPr>
        <w:pStyle w:val="2"/>
      </w:pPr>
    </w:p>
    <w:p w14:paraId="55D09BE8">
      <w:pPr>
        <w:pStyle w:val="2"/>
      </w:pPr>
    </w:p>
    <w:p w14:paraId="2BA91A60">
      <w:pPr>
        <w:pStyle w:val="2"/>
      </w:pPr>
    </w:p>
    <w:p w14:paraId="05D7E270">
      <w:pPr>
        <w:pStyle w:val="2"/>
      </w:pPr>
    </w:p>
    <w:p w14:paraId="783E905B">
      <w:pPr>
        <w:pStyle w:val="2"/>
      </w:pPr>
    </w:p>
    <w:p w14:paraId="69E7FA06">
      <w:pPr>
        <w:pStyle w:val="2"/>
      </w:pPr>
    </w:p>
    <w:p w14:paraId="17315614">
      <w:pPr>
        <w:pStyle w:val="2"/>
      </w:pPr>
    </w:p>
    <w:p w14:paraId="6E812788">
      <w:pPr>
        <w:pStyle w:val="2"/>
      </w:pPr>
    </w:p>
    <w:p w14:paraId="7DF016F1">
      <w:pPr>
        <w:pStyle w:val="2"/>
      </w:pPr>
    </w:p>
    <w:p w14:paraId="625B8094">
      <w:pPr>
        <w:pStyle w:val="2"/>
      </w:pPr>
    </w:p>
    <w:p w14:paraId="7E0292F1">
      <w:pPr>
        <w:pStyle w:val="2"/>
      </w:pPr>
    </w:p>
    <w:p w14:paraId="0D09A22E">
      <w:pPr>
        <w:pStyle w:val="2"/>
      </w:pPr>
    </w:p>
    <w:p w14:paraId="7BEA30D1">
      <w:pPr>
        <w:pStyle w:val="2"/>
      </w:pPr>
    </w:p>
    <w:p w14:paraId="600BE471">
      <w:pPr>
        <w:pStyle w:val="2"/>
      </w:pPr>
    </w:p>
    <w:p w14:paraId="569D75D5">
      <w:pPr>
        <w:pStyle w:val="2"/>
      </w:pPr>
    </w:p>
    <w:p w14:paraId="6E22F632">
      <w:pPr>
        <w:pStyle w:val="2"/>
      </w:pPr>
    </w:p>
    <w:p w14:paraId="797363AA">
      <w:pPr>
        <w:pStyle w:val="2"/>
      </w:pPr>
    </w:p>
    <w:p w14:paraId="0745A8B9">
      <w:pPr>
        <w:pStyle w:val="2"/>
      </w:pPr>
    </w:p>
    <w:p w14:paraId="29D775E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978446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7935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BF121D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ED8244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852499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501F52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703F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02532">
            <w:pPr>
              <w:pStyle w:val="2"/>
              <w:rPr>
                <w:rFonts w:ascii="宋体" w:hAnsi="宋体"/>
                <w:sz w:val="21"/>
                <w:szCs w:val="21"/>
              </w:rPr>
            </w:pPr>
          </w:p>
        </w:tc>
        <w:tc>
          <w:tcPr>
            <w:tcW w:w="1275" w:type="dxa"/>
            <w:vAlign w:val="center"/>
          </w:tcPr>
          <w:p w14:paraId="6E702139">
            <w:pPr>
              <w:rPr>
                <w:rFonts w:ascii="宋体" w:hAnsi="宋体"/>
                <w:sz w:val="21"/>
                <w:szCs w:val="21"/>
              </w:rPr>
            </w:pPr>
          </w:p>
        </w:tc>
        <w:tc>
          <w:tcPr>
            <w:tcW w:w="1276" w:type="dxa"/>
            <w:vAlign w:val="center"/>
          </w:tcPr>
          <w:p w14:paraId="58A2067D">
            <w:pPr>
              <w:rPr>
                <w:rFonts w:ascii="宋体" w:hAnsi="宋体"/>
                <w:sz w:val="21"/>
                <w:szCs w:val="21"/>
              </w:rPr>
            </w:pPr>
          </w:p>
        </w:tc>
        <w:tc>
          <w:tcPr>
            <w:tcW w:w="6685" w:type="dxa"/>
            <w:gridSpan w:val="3"/>
            <w:vAlign w:val="center"/>
          </w:tcPr>
          <w:p w14:paraId="3BEC52E7">
            <w:pPr>
              <w:rPr>
                <w:rFonts w:ascii="宋体" w:hAnsi="宋体"/>
                <w:sz w:val="21"/>
                <w:szCs w:val="21"/>
              </w:rPr>
            </w:pPr>
          </w:p>
        </w:tc>
      </w:tr>
      <w:tr w14:paraId="79302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0C3769">
            <w:pPr>
              <w:pStyle w:val="2"/>
              <w:rPr>
                <w:rFonts w:ascii="宋体" w:hAnsi="宋体"/>
                <w:sz w:val="21"/>
                <w:szCs w:val="21"/>
              </w:rPr>
            </w:pPr>
          </w:p>
        </w:tc>
        <w:tc>
          <w:tcPr>
            <w:tcW w:w="1275" w:type="dxa"/>
            <w:vAlign w:val="center"/>
          </w:tcPr>
          <w:p w14:paraId="711FEBE0">
            <w:pPr>
              <w:rPr>
                <w:rFonts w:ascii="宋体" w:hAnsi="宋体"/>
                <w:sz w:val="21"/>
                <w:szCs w:val="21"/>
              </w:rPr>
            </w:pPr>
          </w:p>
        </w:tc>
        <w:tc>
          <w:tcPr>
            <w:tcW w:w="1276" w:type="dxa"/>
            <w:vAlign w:val="center"/>
          </w:tcPr>
          <w:p w14:paraId="6EF5C4ED">
            <w:pPr>
              <w:rPr>
                <w:rFonts w:ascii="宋体" w:hAnsi="宋体"/>
                <w:sz w:val="21"/>
                <w:szCs w:val="21"/>
              </w:rPr>
            </w:pPr>
          </w:p>
        </w:tc>
        <w:tc>
          <w:tcPr>
            <w:tcW w:w="6685" w:type="dxa"/>
            <w:gridSpan w:val="3"/>
            <w:vAlign w:val="center"/>
          </w:tcPr>
          <w:p w14:paraId="02CEE373">
            <w:pPr>
              <w:rPr>
                <w:rFonts w:ascii="宋体" w:hAnsi="宋体"/>
                <w:sz w:val="21"/>
                <w:szCs w:val="21"/>
              </w:rPr>
            </w:pPr>
          </w:p>
        </w:tc>
      </w:tr>
      <w:tr w14:paraId="69F28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82C6F5">
            <w:pPr>
              <w:pStyle w:val="2"/>
              <w:rPr>
                <w:rFonts w:ascii="宋体" w:hAnsi="宋体"/>
                <w:sz w:val="21"/>
                <w:szCs w:val="21"/>
              </w:rPr>
            </w:pPr>
          </w:p>
        </w:tc>
        <w:tc>
          <w:tcPr>
            <w:tcW w:w="1275" w:type="dxa"/>
            <w:vAlign w:val="center"/>
          </w:tcPr>
          <w:p w14:paraId="0429C795">
            <w:pPr>
              <w:rPr>
                <w:rFonts w:ascii="宋体" w:hAnsi="宋体"/>
                <w:sz w:val="21"/>
                <w:szCs w:val="21"/>
              </w:rPr>
            </w:pPr>
          </w:p>
        </w:tc>
        <w:tc>
          <w:tcPr>
            <w:tcW w:w="1276" w:type="dxa"/>
            <w:vAlign w:val="center"/>
          </w:tcPr>
          <w:p w14:paraId="47FDDBE6">
            <w:pPr>
              <w:rPr>
                <w:rFonts w:ascii="宋体" w:hAnsi="宋体"/>
                <w:sz w:val="21"/>
                <w:szCs w:val="21"/>
              </w:rPr>
            </w:pPr>
          </w:p>
        </w:tc>
        <w:tc>
          <w:tcPr>
            <w:tcW w:w="6685" w:type="dxa"/>
            <w:gridSpan w:val="3"/>
            <w:vAlign w:val="center"/>
          </w:tcPr>
          <w:p w14:paraId="08CB8A8D">
            <w:pPr>
              <w:rPr>
                <w:rFonts w:ascii="宋体" w:hAnsi="宋体"/>
                <w:sz w:val="21"/>
                <w:szCs w:val="21"/>
              </w:rPr>
            </w:pPr>
          </w:p>
        </w:tc>
      </w:tr>
      <w:tr w14:paraId="622F2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FA6F6D">
            <w:pPr>
              <w:pStyle w:val="2"/>
              <w:rPr>
                <w:rFonts w:ascii="宋体" w:hAnsi="宋体"/>
                <w:sz w:val="21"/>
                <w:szCs w:val="21"/>
              </w:rPr>
            </w:pPr>
          </w:p>
        </w:tc>
        <w:tc>
          <w:tcPr>
            <w:tcW w:w="1275" w:type="dxa"/>
            <w:vAlign w:val="center"/>
          </w:tcPr>
          <w:p w14:paraId="5CAE66A9">
            <w:pPr>
              <w:rPr>
                <w:rFonts w:ascii="宋体" w:hAnsi="宋体"/>
                <w:sz w:val="21"/>
                <w:szCs w:val="21"/>
              </w:rPr>
            </w:pPr>
          </w:p>
        </w:tc>
        <w:tc>
          <w:tcPr>
            <w:tcW w:w="1276" w:type="dxa"/>
            <w:vAlign w:val="center"/>
          </w:tcPr>
          <w:p w14:paraId="3D8D395F">
            <w:pPr>
              <w:rPr>
                <w:rFonts w:ascii="宋体" w:hAnsi="宋体"/>
                <w:sz w:val="21"/>
                <w:szCs w:val="21"/>
              </w:rPr>
            </w:pPr>
          </w:p>
        </w:tc>
        <w:tc>
          <w:tcPr>
            <w:tcW w:w="6685" w:type="dxa"/>
            <w:gridSpan w:val="3"/>
            <w:vAlign w:val="center"/>
          </w:tcPr>
          <w:p w14:paraId="02FC09A5">
            <w:pPr>
              <w:rPr>
                <w:rFonts w:ascii="宋体" w:hAnsi="宋体"/>
                <w:sz w:val="21"/>
                <w:szCs w:val="21"/>
              </w:rPr>
            </w:pPr>
          </w:p>
        </w:tc>
      </w:tr>
      <w:tr w14:paraId="76CFE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67537B">
            <w:pPr>
              <w:pStyle w:val="2"/>
              <w:rPr>
                <w:rFonts w:ascii="宋体" w:hAnsi="宋体"/>
                <w:sz w:val="21"/>
                <w:szCs w:val="21"/>
              </w:rPr>
            </w:pPr>
          </w:p>
        </w:tc>
        <w:tc>
          <w:tcPr>
            <w:tcW w:w="1275" w:type="dxa"/>
            <w:vAlign w:val="center"/>
          </w:tcPr>
          <w:p w14:paraId="08C5CA75">
            <w:pPr>
              <w:rPr>
                <w:rFonts w:ascii="宋体" w:hAnsi="宋体"/>
                <w:sz w:val="21"/>
                <w:szCs w:val="21"/>
              </w:rPr>
            </w:pPr>
          </w:p>
        </w:tc>
        <w:tc>
          <w:tcPr>
            <w:tcW w:w="1276" w:type="dxa"/>
            <w:vAlign w:val="center"/>
          </w:tcPr>
          <w:p w14:paraId="3320A80C">
            <w:pPr>
              <w:rPr>
                <w:rFonts w:ascii="宋体" w:hAnsi="宋体"/>
                <w:sz w:val="21"/>
                <w:szCs w:val="21"/>
              </w:rPr>
            </w:pPr>
          </w:p>
        </w:tc>
        <w:tc>
          <w:tcPr>
            <w:tcW w:w="6685" w:type="dxa"/>
            <w:gridSpan w:val="3"/>
            <w:vAlign w:val="center"/>
          </w:tcPr>
          <w:p w14:paraId="4CC310A5">
            <w:pPr>
              <w:rPr>
                <w:rFonts w:ascii="宋体" w:hAnsi="宋体"/>
                <w:sz w:val="21"/>
                <w:szCs w:val="21"/>
              </w:rPr>
            </w:pPr>
          </w:p>
        </w:tc>
      </w:tr>
      <w:tr w14:paraId="75DC7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1F57AC">
            <w:pPr>
              <w:pStyle w:val="2"/>
              <w:rPr>
                <w:rFonts w:ascii="宋体" w:hAnsi="宋体"/>
                <w:sz w:val="21"/>
                <w:szCs w:val="21"/>
              </w:rPr>
            </w:pPr>
          </w:p>
        </w:tc>
        <w:tc>
          <w:tcPr>
            <w:tcW w:w="1275" w:type="dxa"/>
            <w:vAlign w:val="center"/>
          </w:tcPr>
          <w:p w14:paraId="036FAE42">
            <w:pPr>
              <w:rPr>
                <w:rFonts w:ascii="宋体" w:hAnsi="宋体"/>
                <w:sz w:val="21"/>
                <w:szCs w:val="21"/>
              </w:rPr>
            </w:pPr>
          </w:p>
        </w:tc>
        <w:tc>
          <w:tcPr>
            <w:tcW w:w="1276" w:type="dxa"/>
            <w:vAlign w:val="center"/>
          </w:tcPr>
          <w:p w14:paraId="23BFA364">
            <w:pPr>
              <w:rPr>
                <w:rFonts w:ascii="宋体" w:hAnsi="宋体"/>
                <w:sz w:val="21"/>
                <w:szCs w:val="21"/>
              </w:rPr>
            </w:pPr>
          </w:p>
        </w:tc>
        <w:tc>
          <w:tcPr>
            <w:tcW w:w="6685" w:type="dxa"/>
            <w:gridSpan w:val="3"/>
            <w:vAlign w:val="center"/>
          </w:tcPr>
          <w:p w14:paraId="64C01288">
            <w:pPr>
              <w:rPr>
                <w:rFonts w:ascii="宋体" w:hAnsi="宋体"/>
                <w:sz w:val="21"/>
                <w:szCs w:val="21"/>
              </w:rPr>
            </w:pPr>
          </w:p>
        </w:tc>
      </w:tr>
      <w:tr w14:paraId="1711E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CFB5EC">
            <w:pPr>
              <w:pStyle w:val="2"/>
              <w:rPr>
                <w:rFonts w:ascii="宋体" w:hAnsi="宋体"/>
                <w:sz w:val="21"/>
                <w:szCs w:val="21"/>
              </w:rPr>
            </w:pPr>
          </w:p>
        </w:tc>
        <w:tc>
          <w:tcPr>
            <w:tcW w:w="1275" w:type="dxa"/>
            <w:vAlign w:val="center"/>
          </w:tcPr>
          <w:p w14:paraId="17FCA110">
            <w:pPr>
              <w:rPr>
                <w:rFonts w:ascii="宋体" w:hAnsi="宋体"/>
                <w:sz w:val="21"/>
                <w:szCs w:val="21"/>
              </w:rPr>
            </w:pPr>
          </w:p>
        </w:tc>
        <w:tc>
          <w:tcPr>
            <w:tcW w:w="1276" w:type="dxa"/>
            <w:vAlign w:val="center"/>
          </w:tcPr>
          <w:p w14:paraId="108A294D">
            <w:pPr>
              <w:rPr>
                <w:rFonts w:ascii="宋体" w:hAnsi="宋体"/>
                <w:sz w:val="21"/>
                <w:szCs w:val="21"/>
              </w:rPr>
            </w:pPr>
          </w:p>
        </w:tc>
        <w:tc>
          <w:tcPr>
            <w:tcW w:w="6685" w:type="dxa"/>
            <w:gridSpan w:val="3"/>
            <w:vAlign w:val="center"/>
          </w:tcPr>
          <w:p w14:paraId="38D2C717">
            <w:pPr>
              <w:rPr>
                <w:rFonts w:ascii="宋体" w:hAnsi="宋体"/>
                <w:sz w:val="21"/>
                <w:szCs w:val="21"/>
              </w:rPr>
            </w:pPr>
          </w:p>
        </w:tc>
      </w:tr>
      <w:tr w14:paraId="42012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D5C300">
            <w:pPr>
              <w:pStyle w:val="2"/>
              <w:rPr>
                <w:rFonts w:ascii="宋体" w:hAnsi="宋体"/>
                <w:sz w:val="21"/>
                <w:szCs w:val="21"/>
              </w:rPr>
            </w:pPr>
          </w:p>
        </w:tc>
        <w:tc>
          <w:tcPr>
            <w:tcW w:w="1275" w:type="dxa"/>
            <w:vAlign w:val="center"/>
          </w:tcPr>
          <w:p w14:paraId="5DF13D63">
            <w:pPr>
              <w:rPr>
                <w:rFonts w:ascii="宋体" w:hAnsi="宋体"/>
                <w:sz w:val="21"/>
                <w:szCs w:val="21"/>
              </w:rPr>
            </w:pPr>
          </w:p>
        </w:tc>
        <w:tc>
          <w:tcPr>
            <w:tcW w:w="1276" w:type="dxa"/>
            <w:vAlign w:val="center"/>
          </w:tcPr>
          <w:p w14:paraId="2B4C461C">
            <w:pPr>
              <w:rPr>
                <w:rFonts w:ascii="宋体" w:hAnsi="宋体"/>
                <w:sz w:val="21"/>
                <w:szCs w:val="21"/>
              </w:rPr>
            </w:pPr>
          </w:p>
        </w:tc>
        <w:tc>
          <w:tcPr>
            <w:tcW w:w="6685" w:type="dxa"/>
            <w:gridSpan w:val="3"/>
            <w:vAlign w:val="center"/>
          </w:tcPr>
          <w:p w14:paraId="2887F4BF">
            <w:pPr>
              <w:rPr>
                <w:rFonts w:ascii="宋体" w:hAnsi="宋体"/>
                <w:sz w:val="21"/>
                <w:szCs w:val="21"/>
              </w:rPr>
            </w:pPr>
          </w:p>
        </w:tc>
      </w:tr>
      <w:tr w14:paraId="22A9B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8E5368">
            <w:pPr>
              <w:pStyle w:val="2"/>
              <w:rPr>
                <w:rFonts w:ascii="宋体" w:hAnsi="宋体"/>
                <w:sz w:val="21"/>
                <w:szCs w:val="21"/>
              </w:rPr>
            </w:pPr>
          </w:p>
        </w:tc>
        <w:tc>
          <w:tcPr>
            <w:tcW w:w="1275" w:type="dxa"/>
            <w:vAlign w:val="center"/>
          </w:tcPr>
          <w:p w14:paraId="0DD36CBE">
            <w:pPr>
              <w:rPr>
                <w:rFonts w:ascii="宋体" w:hAnsi="宋体"/>
                <w:sz w:val="21"/>
                <w:szCs w:val="21"/>
              </w:rPr>
            </w:pPr>
          </w:p>
        </w:tc>
        <w:tc>
          <w:tcPr>
            <w:tcW w:w="1276" w:type="dxa"/>
            <w:vAlign w:val="center"/>
          </w:tcPr>
          <w:p w14:paraId="4792E459">
            <w:pPr>
              <w:rPr>
                <w:rFonts w:ascii="宋体" w:hAnsi="宋体"/>
                <w:sz w:val="21"/>
                <w:szCs w:val="21"/>
              </w:rPr>
            </w:pPr>
          </w:p>
        </w:tc>
        <w:tc>
          <w:tcPr>
            <w:tcW w:w="6685" w:type="dxa"/>
            <w:gridSpan w:val="3"/>
            <w:vAlign w:val="center"/>
          </w:tcPr>
          <w:p w14:paraId="408AF9CC">
            <w:pPr>
              <w:rPr>
                <w:rFonts w:ascii="宋体" w:hAnsi="宋体"/>
                <w:sz w:val="21"/>
                <w:szCs w:val="21"/>
              </w:rPr>
            </w:pPr>
          </w:p>
        </w:tc>
      </w:tr>
      <w:tr w14:paraId="52AA1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D2BCC2">
            <w:pPr>
              <w:pStyle w:val="2"/>
              <w:rPr>
                <w:rFonts w:ascii="宋体" w:hAnsi="宋体"/>
                <w:sz w:val="21"/>
                <w:szCs w:val="21"/>
              </w:rPr>
            </w:pPr>
          </w:p>
        </w:tc>
        <w:tc>
          <w:tcPr>
            <w:tcW w:w="1275" w:type="dxa"/>
            <w:vAlign w:val="center"/>
          </w:tcPr>
          <w:p w14:paraId="33A96B56">
            <w:pPr>
              <w:rPr>
                <w:rFonts w:ascii="宋体" w:hAnsi="宋体"/>
                <w:sz w:val="21"/>
                <w:szCs w:val="21"/>
              </w:rPr>
            </w:pPr>
          </w:p>
        </w:tc>
        <w:tc>
          <w:tcPr>
            <w:tcW w:w="1276" w:type="dxa"/>
            <w:vAlign w:val="center"/>
          </w:tcPr>
          <w:p w14:paraId="402DB4BB">
            <w:pPr>
              <w:rPr>
                <w:rFonts w:ascii="宋体" w:hAnsi="宋体"/>
                <w:sz w:val="21"/>
                <w:szCs w:val="21"/>
              </w:rPr>
            </w:pPr>
          </w:p>
        </w:tc>
        <w:tc>
          <w:tcPr>
            <w:tcW w:w="6685" w:type="dxa"/>
            <w:gridSpan w:val="3"/>
            <w:vAlign w:val="center"/>
          </w:tcPr>
          <w:p w14:paraId="0B1E9AF1">
            <w:pPr>
              <w:rPr>
                <w:rFonts w:ascii="宋体" w:hAnsi="宋体"/>
                <w:sz w:val="21"/>
                <w:szCs w:val="21"/>
              </w:rPr>
            </w:pPr>
          </w:p>
        </w:tc>
      </w:tr>
      <w:tr w14:paraId="63F4E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720E74">
            <w:pPr>
              <w:pStyle w:val="2"/>
              <w:rPr>
                <w:rFonts w:ascii="宋体" w:hAnsi="宋体"/>
                <w:sz w:val="21"/>
                <w:szCs w:val="21"/>
              </w:rPr>
            </w:pPr>
          </w:p>
        </w:tc>
        <w:tc>
          <w:tcPr>
            <w:tcW w:w="1275" w:type="dxa"/>
            <w:vAlign w:val="center"/>
          </w:tcPr>
          <w:p w14:paraId="21BF315B">
            <w:pPr>
              <w:rPr>
                <w:rFonts w:ascii="宋体" w:hAnsi="宋体"/>
                <w:sz w:val="21"/>
                <w:szCs w:val="21"/>
              </w:rPr>
            </w:pPr>
          </w:p>
        </w:tc>
        <w:tc>
          <w:tcPr>
            <w:tcW w:w="1276" w:type="dxa"/>
            <w:vAlign w:val="center"/>
          </w:tcPr>
          <w:p w14:paraId="5DA65E5B">
            <w:pPr>
              <w:rPr>
                <w:rFonts w:ascii="宋体" w:hAnsi="宋体"/>
                <w:sz w:val="21"/>
                <w:szCs w:val="21"/>
              </w:rPr>
            </w:pPr>
          </w:p>
        </w:tc>
        <w:tc>
          <w:tcPr>
            <w:tcW w:w="6685" w:type="dxa"/>
            <w:gridSpan w:val="3"/>
            <w:vAlign w:val="center"/>
          </w:tcPr>
          <w:p w14:paraId="5B769104">
            <w:pPr>
              <w:rPr>
                <w:rFonts w:ascii="宋体" w:hAnsi="宋体"/>
                <w:sz w:val="21"/>
                <w:szCs w:val="21"/>
              </w:rPr>
            </w:pPr>
          </w:p>
        </w:tc>
      </w:tr>
      <w:tr w14:paraId="72E72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0AF4E3">
            <w:pPr>
              <w:pStyle w:val="2"/>
              <w:rPr>
                <w:rFonts w:ascii="宋体" w:hAnsi="宋体"/>
                <w:sz w:val="21"/>
                <w:szCs w:val="21"/>
              </w:rPr>
            </w:pPr>
          </w:p>
        </w:tc>
        <w:tc>
          <w:tcPr>
            <w:tcW w:w="1275" w:type="dxa"/>
            <w:vAlign w:val="center"/>
          </w:tcPr>
          <w:p w14:paraId="27D27591">
            <w:pPr>
              <w:rPr>
                <w:rFonts w:ascii="宋体" w:hAnsi="宋体"/>
                <w:sz w:val="21"/>
                <w:szCs w:val="21"/>
              </w:rPr>
            </w:pPr>
          </w:p>
        </w:tc>
        <w:tc>
          <w:tcPr>
            <w:tcW w:w="1276" w:type="dxa"/>
            <w:vAlign w:val="center"/>
          </w:tcPr>
          <w:p w14:paraId="5D23B8F9">
            <w:pPr>
              <w:rPr>
                <w:rFonts w:ascii="宋体" w:hAnsi="宋体"/>
                <w:sz w:val="21"/>
                <w:szCs w:val="21"/>
              </w:rPr>
            </w:pPr>
          </w:p>
        </w:tc>
        <w:tc>
          <w:tcPr>
            <w:tcW w:w="6685" w:type="dxa"/>
            <w:gridSpan w:val="3"/>
            <w:vAlign w:val="center"/>
          </w:tcPr>
          <w:p w14:paraId="7FC408BD">
            <w:pPr>
              <w:rPr>
                <w:rFonts w:ascii="宋体" w:hAnsi="宋体"/>
                <w:sz w:val="21"/>
                <w:szCs w:val="21"/>
              </w:rPr>
            </w:pPr>
          </w:p>
        </w:tc>
      </w:tr>
      <w:tr w14:paraId="6387E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A722A2">
            <w:pPr>
              <w:pStyle w:val="2"/>
              <w:rPr>
                <w:rFonts w:ascii="宋体" w:hAnsi="宋体"/>
                <w:sz w:val="21"/>
                <w:szCs w:val="21"/>
              </w:rPr>
            </w:pPr>
          </w:p>
        </w:tc>
        <w:tc>
          <w:tcPr>
            <w:tcW w:w="1275" w:type="dxa"/>
            <w:vAlign w:val="center"/>
          </w:tcPr>
          <w:p w14:paraId="202F712F">
            <w:pPr>
              <w:rPr>
                <w:rFonts w:ascii="宋体" w:hAnsi="宋体"/>
                <w:sz w:val="21"/>
                <w:szCs w:val="21"/>
              </w:rPr>
            </w:pPr>
          </w:p>
        </w:tc>
        <w:tc>
          <w:tcPr>
            <w:tcW w:w="1276" w:type="dxa"/>
            <w:vAlign w:val="center"/>
          </w:tcPr>
          <w:p w14:paraId="14B46FFF">
            <w:pPr>
              <w:rPr>
                <w:rFonts w:ascii="宋体" w:hAnsi="宋体"/>
                <w:sz w:val="21"/>
                <w:szCs w:val="21"/>
              </w:rPr>
            </w:pPr>
          </w:p>
        </w:tc>
        <w:tc>
          <w:tcPr>
            <w:tcW w:w="6685" w:type="dxa"/>
            <w:gridSpan w:val="3"/>
            <w:vAlign w:val="center"/>
          </w:tcPr>
          <w:p w14:paraId="2D150301">
            <w:pPr>
              <w:rPr>
                <w:rFonts w:ascii="宋体" w:hAnsi="宋体"/>
                <w:sz w:val="21"/>
                <w:szCs w:val="21"/>
              </w:rPr>
            </w:pPr>
          </w:p>
        </w:tc>
      </w:tr>
      <w:tr w14:paraId="6796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5ACA4C">
            <w:pPr>
              <w:pStyle w:val="2"/>
              <w:rPr>
                <w:rFonts w:ascii="宋体" w:hAnsi="宋体"/>
                <w:sz w:val="21"/>
                <w:szCs w:val="21"/>
              </w:rPr>
            </w:pPr>
          </w:p>
        </w:tc>
        <w:tc>
          <w:tcPr>
            <w:tcW w:w="1275" w:type="dxa"/>
            <w:vAlign w:val="center"/>
          </w:tcPr>
          <w:p w14:paraId="1D1FCC80">
            <w:pPr>
              <w:rPr>
                <w:rFonts w:ascii="宋体" w:hAnsi="宋体"/>
                <w:sz w:val="21"/>
                <w:szCs w:val="21"/>
              </w:rPr>
            </w:pPr>
          </w:p>
        </w:tc>
        <w:tc>
          <w:tcPr>
            <w:tcW w:w="1276" w:type="dxa"/>
            <w:vAlign w:val="center"/>
          </w:tcPr>
          <w:p w14:paraId="2334F26C">
            <w:pPr>
              <w:rPr>
                <w:rFonts w:ascii="宋体" w:hAnsi="宋体"/>
                <w:sz w:val="21"/>
                <w:szCs w:val="21"/>
              </w:rPr>
            </w:pPr>
          </w:p>
        </w:tc>
        <w:tc>
          <w:tcPr>
            <w:tcW w:w="6685" w:type="dxa"/>
            <w:gridSpan w:val="3"/>
            <w:vAlign w:val="center"/>
          </w:tcPr>
          <w:p w14:paraId="3E5CC20A">
            <w:pPr>
              <w:rPr>
                <w:rFonts w:ascii="宋体" w:hAnsi="宋体"/>
                <w:sz w:val="21"/>
                <w:szCs w:val="21"/>
              </w:rPr>
            </w:pPr>
          </w:p>
        </w:tc>
      </w:tr>
      <w:tr w14:paraId="38502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49DBAF">
            <w:pPr>
              <w:pStyle w:val="2"/>
              <w:rPr>
                <w:rFonts w:ascii="宋体" w:hAnsi="宋体"/>
                <w:sz w:val="21"/>
                <w:szCs w:val="21"/>
              </w:rPr>
            </w:pPr>
          </w:p>
        </w:tc>
        <w:tc>
          <w:tcPr>
            <w:tcW w:w="1275" w:type="dxa"/>
            <w:vAlign w:val="center"/>
          </w:tcPr>
          <w:p w14:paraId="5E81B276">
            <w:pPr>
              <w:rPr>
                <w:rFonts w:ascii="宋体" w:hAnsi="宋体"/>
                <w:sz w:val="21"/>
                <w:szCs w:val="21"/>
              </w:rPr>
            </w:pPr>
          </w:p>
        </w:tc>
        <w:tc>
          <w:tcPr>
            <w:tcW w:w="1276" w:type="dxa"/>
            <w:vAlign w:val="center"/>
          </w:tcPr>
          <w:p w14:paraId="08450178">
            <w:pPr>
              <w:rPr>
                <w:rFonts w:ascii="宋体" w:hAnsi="宋体"/>
                <w:sz w:val="21"/>
                <w:szCs w:val="21"/>
              </w:rPr>
            </w:pPr>
          </w:p>
        </w:tc>
        <w:tc>
          <w:tcPr>
            <w:tcW w:w="6685" w:type="dxa"/>
            <w:gridSpan w:val="3"/>
            <w:vAlign w:val="center"/>
          </w:tcPr>
          <w:p w14:paraId="22BBCCEC">
            <w:pPr>
              <w:rPr>
                <w:rFonts w:ascii="宋体" w:hAnsi="宋体"/>
                <w:sz w:val="21"/>
                <w:szCs w:val="21"/>
              </w:rPr>
            </w:pPr>
          </w:p>
        </w:tc>
      </w:tr>
      <w:tr w14:paraId="74E31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957572">
            <w:pPr>
              <w:pStyle w:val="2"/>
              <w:rPr>
                <w:rFonts w:ascii="宋体" w:hAnsi="宋体"/>
                <w:sz w:val="21"/>
                <w:szCs w:val="21"/>
              </w:rPr>
            </w:pPr>
          </w:p>
        </w:tc>
        <w:tc>
          <w:tcPr>
            <w:tcW w:w="1275" w:type="dxa"/>
            <w:vAlign w:val="center"/>
          </w:tcPr>
          <w:p w14:paraId="326424A1">
            <w:pPr>
              <w:rPr>
                <w:rFonts w:ascii="宋体" w:hAnsi="宋体"/>
                <w:sz w:val="21"/>
                <w:szCs w:val="21"/>
              </w:rPr>
            </w:pPr>
          </w:p>
        </w:tc>
        <w:tc>
          <w:tcPr>
            <w:tcW w:w="1276" w:type="dxa"/>
            <w:vAlign w:val="center"/>
          </w:tcPr>
          <w:p w14:paraId="553CA853">
            <w:pPr>
              <w:rPr>
                <w:rFonts w:ascii="宋体" w:hAnsi="宋体"/>
                <w:sz w:val="21"/>
                <w:szCs w:val="21"/>
              </w:rPr>
            </w:pPr>
          </w:p>
        </w:tc>
        <w:tc>
          <w:tcPr>
            <w:tcW w:w="6685" w:type="dxa"/>
            <w:gridSpan w:val="3"/>
            <w:vAlign w:val="center"/>
          </w:tcPr>
          <w:p w14:paraId="5D3DDD9A">
            <w:pPr>
              <w:rPr>
                <w:rFonts w:ascii="宋体" w:hAnsi="宋体"/>
                <w:sz w:val="21"/>
                <w:szCs w:val="21"/>
              </w:rPr>
            </w:pPr>
          </w:p>
        </w:tc>
      </w:tr>
      <w:tr w14:paraId="5B243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8E9FF0">
            <w:pPr>
              <w:pStyle w:val="2"/>
              <w:rPr>
                <w:rFonts w:ascii="宋体" w:hAnsi="宋体"/>
                <w:sz w:val="21"/>
                <w:szCs w:val="21"/>
              </w:rPr>
            </w:pPr>
          </w:p>
        </w:tc>
        <w:tc>
          <w:tcPr>
            <w:tcW w:w="1275" w:type="dxa"/>
            <w:vAlign w:val="center"/>
          </w:tcPr>
          <w:p w14:paraId="50088290">
            <w:pPr>
              <w:rPr>
                <w:rFonts w:ascii="宋体" w:hAnsi="宋体"/>
                <w:sz w:val="21"/>
                <w:szCs w:val="21"/>
              </w:rPr>
            </w:pPr>
          </w:p>
        </w:tc>
        <w:tc>
          <w:tcPr>
            <w:tcW w:w="1276" w:type="dxa"/>
            <w:vAlign w:val="center"/>
          </w:tcPr>
          <w:p w14:paraId="08BE24C7">
            <w:pPr>
              <w:rPr>
                <w:rFonts w:ascii="宋体" w:hAnsi="宋体"/>
                <w:sz w:val="21"/>
                <w:szCs w:val="21"/>
              </w:rPr>
            </w:pPr>
          </w:p>
        </w:tc>
        <w:tc>
          <w:tcPr>
            <w:tcW w:w="6685" w:type="dxa"/>
            <w:gridSpan w:val="3"/>
            <w:vAlign w:val="center"/>
          </w:tcPr>
          <w:p w14:paraId="5448CFF9">
            <w:pPr>
              <w:rPr>
                <w:rFonts w:ascii="宋体" w:hAnsi="宋体"/>
                <w:sz w:val="21"/>
                <w:szCs w:val="21"/>
              </w:rPr>
            </w:pPr>
          </w:p>
        </w:tc>
      </w:tr>
      <w:tr w14:paraId="30F55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27D161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94BE7B3">
            <w:pPr>
              <w:ind w:firstLine="540" w:firstLineChars="300"/>
              <w:rPr>
                <w:rFonts w:ascii="宋体" w:hAnsi="宋体"/>
                <w:sz w:val="21"/>
                <w:szCs w:val="21"/>
              </w:rPr>
            </w:pPr>
            <w:r>
              <w:rPr>
                <w:rFonts w:hint="eastAsia" w:ascii="宋体" w:hAnsi="宋体"/>
                <w:sz w:val="18"/>
                <w:szCs w:val="18"/>
              </w:rPr>
              <w:t>每天中午12：00-12：30审核员午餐时间。</w:t>
            </w:r>
          </w:p>
        </w:tc>
      </w:tr>
      <w:tr w14:paraId="7F7AE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9DAB5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D280F6">
            <w:pPr>
              <w:rPr>
                <w:rFonts w:ascii="宋体" w:hAnsi="宋体"/>
                <w:sz w:val="21"/>
                <w:szCs w:val="21"/>
              </w:rPr>
            </w:pPr>
          </w:p>
        </w:tc>
        <w:tc>
          <w:tcPr>
            <w:tcW w:w="1548" w:type="dxa"/>
            <w:vAlign w:val="center"/>
          </w:tcPr>
          <w:p w14:paraId="2E91A452">
            <w:pPr>
              <w:jc w:val="center"/>
              <w:rPr>
                <w:rFonts w:ascii="宋体" w:hAnsi="宋体"/>
                <w:sz w:val="21"/>
                <w:szCs w:val="21"/>
              </w:rPr>
            </w:pPr>
            <w:r>
              <w:rPr>
                <w:rFonts w:hint="eastAsia" w:ascii="宋体" w:hAnsi="宋体"/>
                <w:sz w:val="21"/>
                <w:szCs w:val="21"/>
              </w:rPr>
              <w:t>编制日期：</w:t>
            </w:r>
          </w:p>
        </w:tc>
        <w:tc>
          <w:tcPr>
            <w:tcW w:w="3816" w:type="dxa"/>
            <w:vAlign w:val="center"/>
          </w:tcPr>
          <w:p w14:paraId="0269EA5B">
            <w:pPr>
              <w:rPr>
                <w:rFonts w:ascii="宋体" w:hAnsi="宋体"/>
                <w:sz w:val="21"/>
                <w:szCs w:val="21"/>
              </w:rPr>
            </w:pPr>
            <w:r>
              <w:rPr>
                <w:rFonts w:hint="eastAsia" w:ascii="宋体" w:hAnsi="宋体"/>
                <w:sz w:val="21"/>
                <w:szCs w:val="21"/>
              </w:rPr>
              <w:t>年 月 日</w:t>
            </w:r>
          </w:p>
        </w:tc>
      </w:tr>
      <w:tr w14:paraId="54779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5B46F7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CF6CF9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D8F166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EF1B07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8586F0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018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5EFA27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7BBE">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2769AD8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464C13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5D10C5"/>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D8265BA"/>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1888</Words>
  <Characters>2338</Characters>
  <Lines>9</Lines>
  <Paragraphs>2</Paragraphs>
  <TotalTime>1</TotalTime>
  <ScaleCrop>false</ScaleCrop>
  <LinksUpToDate>false</LinksUpToDate>
  <CharactersWithSpaces>2385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2025-06-26T02:50:44Z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