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20510-2024-QEO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881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江西省交投数智科技有限公司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徐爱红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徐爱红、曾赣玲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024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徐爱红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2025-N1QMS-2287609</w:t>
            </w:r>
          </w:p>
        </w:tc>
        <w:tc>
          <w:tcPr>
            <w:tcW w:w="3145" w:type="dxa"/>
            <w:vAlign w:val="center"/>
          </w:tcPr>
          <w:p w:rsidR="001F0A49">
            <w:pPr>
              <w:spacing w:line="360" w:lineRule="auto"/>
              <w:jc w:val="center"/>
            </w:pPr>
            <w:bookmarkStart w:id="4" w:name="_GoBack"/>
            <w:bookmarkEnd w:id="4"/>
            <w:r>
              <w:t>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徐爱红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2025-N1EMS-2287609</w:t>
            </w:r>
          </w:p>
        </w:tc>
        <w:tc>
          <w:tcPr>
            <w:tcW w:w="3145" w:type="dxa"/>
            <w:vAlign w:val="center"/>
          </w:tcPr>
          <w:p w:rsidR="001F0A49">
            <w:pPr>
              <w:spacing w:line="360" w:lineRule="auto"/>
              <w:jc w:val="center"/>
            </w:pPr>
            <w:r>
              <w:t>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2024-N1OHSMS-1287609</w:t>
            </w:r>
          </w:p>
        </w:tc>
        <w:tc>
          <w:tcPr>
            <w:tcW w:w="3145" w:type="dxa"/>
            <w:vAlign w:val="center"/>
          </w:tcPr>
          <w:p>
            <w:pPr>
              <w:jc w:val="center"/>
            </w:pPr>
            <w:r>
              <w:t>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2024-N1QMS-2286307</w:t>
            </w:r>
          </w:p>
        </w:tc>
        <w:tc>
          <w:tcPr>
            <w:tcW w:w="3145" w:type="dxa"/>
            <w:vAlign w:val="center"/>
          </w:tcPr>
          <w:p>
            <w:pPr>
              <w:jc w:val="center"/>
            </w:pPr>
            <w:r>
              <w:t>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2024-N1EMS-2286307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2024-N1OHSMS-2286307</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2025年07月31日下午至2025年08月01日下午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E:信息系统集成服务所涉及场所的相关环境管理活动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O:信息系统集成服务所涉及场所的相关职业健康安全管理活动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Q:信息系统集成服务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江西省南昌市西湖区朝阳洲中路367号</w:t>
      </w:r>
    </w:p>
    <w:p w:rsidR="001F0A49">
      <w:pPr>
        <w:spacing w:line="360" w:lineRule="auto"/>
        <w:ind w:firstLine="420" w:firstLineChars="200"/>
      </w:pPr>
      <w:r>
        <w:rPr>
          <w:rFonts w:hint="eastAsia"/>
        </w:rPr>
        <w:t>办公地址：</w:t>
      </w:r>
      <w:r>
        <w:rPr>
          <w:rFonts w:hint="eastAsia"/>
        </w:rPr>
        <w:t xml:space="preserve"> 江西省南昌市九龙湖区中国南昌VR产业基地2号楼17层</w:t>
      </w:r>
    </w:p>
    <w:p w:rsidR="001F0A49">
      <w:pPr>
        <w:spacing w:line="360" w:lineRule="auto"/>
        <w:ind w:firstLine="420" w:firstLineChars="200"/>
      </w:pPr>
      <w:r>
        <w:rPr>
          <w:rFonts w:hint="eastAsia"/>
        </w:rPr>
        <w:t>经营地址：</w:t>
      </w:r>
      <w:bookmarkStart w:id="13" w:name="生产地址"/>
      <w:bookmarkEnd w:id="13"/>
      <w:r>
        <w:rPr>
          <w:rFonts w:hint="eastAsia"/>
        </w:rPr>
        <w:t xml:space="preserve"> 江西省南昌市九龙湖区中国南昌VR产业基地2号楼17层</w:t>
      </w:r>
    </w:p>
    <w:p w:rsidR="001F0A49">
      <w:pPr>
        <w:pStyle w:val="a"/>
      </w:pPr>
      <w:r>
        <w:rPr>
          <w:rFonts w:hint="eastAsia"/>
        </w:rPr>
        <w:t>多场所地址</w:t>
      </w:r>
      <w:r>
        <w:rPr>
          <w:rFonts w:hint="eastAsia"/>
        </w:rPr>
        <w:t>：</w:t>
      </w:r>
      <w:r>
        <w:rPr>
          <w:rFonts w:hint="eastAsia"/>
        </w:rPr>
        <w:t>南昌湾里管理局道路智慧停车项目 江西省南昌市管理区</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江西省交投数智科技有限公司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徐爱红、曾赣玲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123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