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北京金领怡家餐饮管理有限公司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20493-2024-QEOFH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58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