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徐州微科仪器设备有限公司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20469-2024-QEO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徐州市泉山区学苑路26号江苏建筑职业技术学院大学科技园6号楼116室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徐州市高新技术产业开发区国家安全科技产业园A15-402（106、107、108办公室）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周计苏</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13372222879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847232157@qq.com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2025年07月14日 08:30至2025年07月15日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E:分析检测仪器仪表的研发和生产所涉及场所的相关环境管理活动</w:t>
            </w:r>
          </w:p>
          <w:p>
            <w:pPr>
              <w:tabs>
                <w:tab w:val="left" w:pos="0"/>
              </w:tabs>
              <w:jc w:val="left"/>
              <w:rPr>
                <w:rFonts w:hint="eastAsia"/>
                <w:sz w:val="21"/>
                <w:szCs w:val="21"/>
              </w:rPr>
            </w:pPr>
            <w:r>
              <w:rPr>
                <w:rFonts w:hint="eastAsia"/>
                <w:sz w:val="21"/>
                <w:szCs w:val="21"/>
              </w:rPr>
              <w:t>O:分析检测仪器仪表的研发和生产所涉及场所的相关职业健康安全管理活动</w:t>
            </w:r>
          </w:p>
          <w:p>
            <w:pPr>
              <w:tabs>
                <w:tab w:val="left" w:pos="0"/>
              </w:tabs>
              <w:jc w:val="left"/>
              <w:rPr>
                <w:rFonts w:hint="eastAsia"/>
                <w:sz w:val="21"/>
                <w:szCs w:val="21"/>
              </w:rPr>
            </w:pPr>
            <w:r>
              <w:rPr>
                <w:rFonts w:hint="eastAsia"/>
                <w:sz w:val="21"/>
                <w:szCs w:val="21"/>
              </w:rPr>
              <w:t>Q:分析检测仪器仪表的研发和生产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E:19.05.01,O:19.05.01,Q:19.05.01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张磊</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2023-N1OHSMS-2258213</w:t>
            </w:r>
          </w:p>
        </w:tc>
        <w:tc>
          <w:tcPr>
            <w:tcW w:w="3684" w:type="dxa"/>
            <w:gridSpan w:val="9"/>
            <w:vAlign w:val="center"/>
          </w:tcPr>
          <w:p w:rsidR="00E12FF5">
            <w:pPr>
              <w:jc w:val="center"/>
              <w:rPr>
                <w:sz w:val="21"/>
                <w:szCs w:val="21"/>
              </w:rPr>
            </w:pPr>
            <w:r>
              <w:t>19.05.01</w:t>
            </w:r>
          </w:p>
        </w:tc>
        <w:tc>
          <w:tcPr>
            <w:tcW w:w="1560" w:type="dxa"/>
            <w:gridSpan w:val="2"/>
            <w:vAlign w:val="center"/>
          </w:tcPr>
          <w:p w:rsidR="00E12FF5">
            <w:pPr>
              <w:jc w:val="center"/>
              <w:rPr>
                <w:sz w:val="21"/>
                <w:szCs w:val="21"/>
              </w:rPr>
            </w:pPr>
            <w:bookmarkStart w:id="11" w:name="_GoBack"/>
            <w:bookmarkEnd w:id="11"/>
            <w:r>
              <w:t>17555787558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2022-N1EMS-2258213</w:t>
            </w:r>
          </w:p>
        </w:tc>
        <w:tc>
          <w:tcPr>
            <w:tcW w:w="3684" w:type="dxa"/>
            <w:gridSpan w:val="9"/>
            <w:vAlign w:val="center"/>
          </w:tcPr>
          <w:p>
            <w:pPr>
              <w:jc w:val="center"/>
            </w:pPr>
            <w:r>
              <w:t>19.05.01</w:t>
            </w:r>
          </w:p>
        </w:tc>
        <w:tc>
          <w:tcPr>
            <w:tcW w:w="1560" w:type="dxa"/>
            <w:gridSpan w:val="2"/>
            <w:vAlign w:val="center"/>
          </w:tcPr>
          <w:p>
            <w:pPr>
              <w:jc w:val="center"/>
            </w:pPr>
            <w:r>
              <w:t>17555787558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2022-N1QMS-2258213</w:t>
            </w:r>
          </w:p>
        </w:tc>
        <w:tc>
          <w:tcPr>
            <w:tcW w:w="3684" w:type="dxa"/>
            <w:gridSpan w:val="9"/>
            <w:vAlign w:val="center"/>
          </w:tcPr>
          <w:p>
            <w:pPr>
              <w:jc w:val="center"/>
            </w:pPr>
            <w:r>
              <w:t>19.05.01</w:t>
            </w:r>
          </w:p>
        </w:tc>
        <w:tc>
          <w:tcPr>
            <w:tcW w:w="1560" w:type="dxa"/>
            <w:gridSpan w:val="2"/>
            <w:vAlign w:val="center"/>
          </w:tcPr>
          <w:p>
            <w:pPr>
              <w:jc w:val="center"/>
            </w:pPr>
            <w:r>
              <w:t>17555787558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6709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787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