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陕西万泽招标有限公司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郭力、王蓓蓓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2025年07月25日上午至2025年07月25日下午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1643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