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河北鸿涛电力器具有限公司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10647-2024-QEO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河北省石家庄市晋州市桃园镇西台村村委会南行100米路东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河北省石家庄市晋州市桃园镇西台村村委会南行100米路东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13483683555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272276222@qq.com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E:17.12.03,17.12.05,29.10.07,29.11.04,29.12.00,O:17.12.03,17.12.05,29.10.07,29.11.04,29.12.00,Q:17.12.03,17.12.05,29.10.07,29.11.04,29.12.00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6119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066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