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10620-2024-QEO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19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长城新媒体(河北)股份有限公司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吉洁、潘琳、王莹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105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吉洁</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2022-N1QMS-4022240</w:t>
            </w:r>
          </w:p>
        </w:tc>
        <w:tc>
          <w:tcPr>
            <w:tcW w:w="3145" w:type="dxa"/>
            <w:vAlign w:val="center"/>
          </w:tcPr>
          <w:p w:rsidR="00142F5C" w:rsidP="00772D33">
            <w:pPr>
              <w:spacing w:line="360" w:lineRule="exact"/>
              <w:jc w:val="center"/>
              <w:rPr>
                <w:szCs w:val="21"/>
              </w:rP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2022-N1EMS-4022240</w:t>
            </w:r>
          </w:p>
        </w:tc>
        <w:tc>
          <w:tcPr>
            <w:tcW w:w="3145" w:type="dxa"/>
            <w:vAlign w:val="center"/>
          </w:tcPr>
          <w:p w:rsidR="001F0A49">
            <w:pPr>
              <w:spacing w:line="360" w:lineRule="auto"/>
              <w:jc w:val="cente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2024-N1EMS-1304083</w:t>
            </w:r>
          </w:p>
        </w:tc>
        <w:tc>
          <w:tcPr>
            <w:tcW w:w="3145" w:type="dxa"/>
            <w:vAlign w:val="center"/>
          </w:tcPr>
          <w:p>
            <w:pPr>
              <w:jc w:val="cente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33.02.01,33.02.02,33.02.04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33.02.01,33.02.02,33.02.04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E:计算机软硬件技术服务、网络与信息安全软件开发、信息系统集成服务所涉及场所的相关环境管理活动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O:计算机软硬件技术服务、网络与信息安全软件开发、信息系统集成服务所涉及场所的相关职业健康安全管理活动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Q:计算机软硬件技术服务、网络与信息安全软件开发、信息系统集成服务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河北省石家庄市新华区西三庄大街86号河北互联网大厦A座1706室</w:t>
      </w:r>
    </w:p>
    <w:p w:rsidR="001F0A49">
      <w:pPr>
        <w:spacing w:line="360" w:lineRule="auto"/>
        <w:ind w:firstLine="420" w:firstLineChars="200"/>
      </w:pPr>
      <w:r>
        <w:rPr>
          <w:rFonts w:hint="eastAsia"/>
        </w:rPr>
        <w:t>办公地址：</w:t>
      </w:r>
      <w:r>
        <w:rPr>
          <w:rFonts w:hint="eastAsia"/>
        </w:rPr>
        <w:t>石家庄市裕华西路186号</w:t>
      </w:r>
    </w:p>
    <w:p w:rsidR="001F0A49">
      <w:pPr>
        <w:spacing w:line="360" w:lineRule="auto"/>
        <w:ind w:firstLine="420" w:firstLineChars="200"/>
      </w:pPr>
      <w:r>
        <w:rPr>
          <w:rFonts w:hint="eastAsia"/>
        </w:rPr>
        <w:t>经营地址：</w:t>
      </w:r>
      <w:bookmarkStart w:id="12" w:name="生产地址"/>
      <w:bookmarkEnd w:id="12"/>
      <w:r>
        <w:rPr>
          <w:rFonts w:hint="eastAsia"/>
        </w:rPr>
        <w:t>石家庄市裕华西路186号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长城新媒体(河北)股份有限公司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吉洁、潘琳、王莹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358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