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长城新媒体(河北)股份有限公司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10620-2024-QEO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河北省石家庄市新华区西三庄大街86号河北互联网大厦A座1706室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石家庄市裕华西路186号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贾彬彬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15614175320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24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ccxmt_kjgs@163.com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2025年12月23日 08:30至2025年12月23日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■暂停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E:计算机软硬件技术服务、网络与信息安全软件开发、信息系统集成服务所涉及场所的相关环境管理活动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O:计算机软硬件技术服务、网络与信息安全软件开发、信息系统集成服务所涉及场所的相关职业健康安全管理活动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Q:计算机软硬件技术服务、网络与信息安全软件开发、信息系统集成服务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E:33.02.01,33.02.02,33.02.04,O:33.02.01,33.02.02,33.02.04,Q:33.02.01,33.02.02,33.02.04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吉洁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2022-N1QMS-4022240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33.02.01,33.02.02,33.02.04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18633812642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吉洁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2022-N1EMS-4022240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33.02.01,33.02.02,33.02.04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18633812642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吉洁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2023-N1OHSMS-4022240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33.02.01,33.02.02,33.02.04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18633812642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潘琳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2024-N1QMS-1304083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33.02.01,33.02.02,33.02.04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18931983796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潘琳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2024-N1EMS-1304083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33.02.01,33.02.02,33.02.04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18931983796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潘琳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2024-N1OHSMS-1304083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33.02.01,33.02.02,33.02.04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18931983796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王莹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2024-N1QMS-1434234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13930141986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王莹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2024-N1EMS-1434234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33.02.01,33.02.02,33.02.04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13930141986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王莹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2024-N1OHSMS-1434234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33.02.01,33.02.02,33.02.04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13930141986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2025-12-11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5752207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959265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