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391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江西顺达金属制品有限公司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939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2024-N1EMS-1287699</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李双</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2024-N1OHSMS-1287699</w:t>
            </w:r>
          </w:p>
        </w:tc>
        <w:tc>
          <w:tcPr>
            <w:tcW w:w="3145" w:type="dxa"/>
            <w:vAlign w:val="center"/>
          </w:tcPr>
          <w:p w:rsidR="001F0A49">
            <w:pPr>
              <w:spacing w:line="360" w:lineRule="auto"/>
              <w:jc w:val="center"/>
            </w:pPr>
            <w:r>
              <w:t>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E:不锈钢厨具、不锈钢压力锅（许可范围内）的设计开发和生产所涉及场所的相关环境管理活动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O:不锈钢厨具、不锈钢压力锅（许可范围内）的设计开发和生产所涉及场所的相关职业健康安全管理活动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江西省赣州市赣州开发区香港工业园北区紫荆路以北、纬一路以南、宝福以东</w:t>
      </w:r>
    </w:p>
    <w:p w:rsidR="001F0A49">
      <w:pPr>
        <w:spacing w:line="360" w:lineRule="auto"/>
        <w:ind w:firstLine="420" w:firstLineChars="200"/>
      </w:pPr>
      <w:r>
        <w:rPr>
          <w:rFonts w:hint="eastAsia"/>
        </w:rPr>
        <w:t>办公地址：</w:t>
      </w:r>
      <w:r>
        <w:rPr>
          <w:rFonts w:hint="eastAsia"/>
        </w:rPr>
        <w:t>江西省赣州市赣州开发区香港工业园北区紫荆路以北、纬一路以南、宝福以东</w:t>
      </w:r>
    </w:p>
    <w:p w:rsidR="001F0A49">
      <w:pPr>
        <w:spacing w:line="360" w:lineRule="auto"/>
        <w:ind w:firstLine="420" w:firstLineChars="200"/>
      </w:pPr>
      <w:r>
        <w:rPr>
          <w:rFonts w:hint="eastAsia"/>
        </w:rPr>
        <w:t>经营地址：</w:t>
      </w:r>
      <w:bookmarkStart w:id="13" w:name="生产地址"/>
      <w:bookmarkEnd w:id="13"/>
      <w:r>
        <w:rPr>
          <w:rFonts w:hint="eastAsia"/>
        </w:rPr>
        <w:t>江西省赣州市赣州开发区香港工业园北区紫荆路以北、纬一路以南、宝福以东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江西顺达金属制品有限公司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477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