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河南食多汇商贸有限公司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24001-2016/ISO14001:2015、ISO 22000:2018、危害分析与关键控制点（HACCP）体系认证要求（V1.0）、GB/T45001-2020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20438-2024-QEOFH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2023-N1FSMS-1296764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2024-N1HACCP-1296764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2025-N1FSMS-1459496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2025-N1HACCP-1459496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2025年09月06日 13:30至2025年09月08日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9052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