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河南中兰餐饮服务有限公司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马焕秋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马焕秋、朱宗磊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2025年09月04日上午至2025年09月06日上午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马焕秋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0745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