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10579-2024-QE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337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深圳市宏百纳科技有限公司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杨冰、周俊敏</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70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杨冰</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2023-N1QMS-2222864</w:t>
            </w:r>
          </w:p>
        </w:tc>
        <w:tc>
          <w:tcPr>
            <w:tcW w:w="3145" w:type="dxa"/>
            <w:vAlign w:val="center"/>
          </w:tcPr>
          <w:p w:rsidR="001F0A49">
            <w:pPr>
              <w:spacing w:line="360" w:lineRule="auto"/>
              <w:jc w:val="center"/>
            </w:pPr>
            <w:bookmarkStart w:id="4" w:name="_GoBack"/>
            <w:bookmarkEnd w:id="4"/>
            <w:r>
              <w:t>19.01.01,19.14.00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杨冰</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2023-N1EMS-2222864</w:t>
            </w:r>
          </w:p>
        </w:tc>
        <w:tc>
          <w:tcPr>
            <w:tcW w:w="3145" w:type="dxa"/>
            <w:vAlign w:val="center"/>
          </w:tcPr>
          <w:p w:rsidR="001F0A49">
            <w:pPr>
              <w:spacing w:line="360" w:lineRule="auto"/>
              <w:jc w:val="center"/>
            </w:pPr>
            <w:r>
              <w:t>19.01.01,19.14.00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2022-N1QMS-2244129</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2022-N1EMS-2244129</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2025年07月04日上午至2025年07月05日上午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E:电容笔、带充电功能的电动手机支架、太阳能充电宝、无线充电宝、无线充电器、蓝牙键盘，蓝牙音箱的加工  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 xml:space="preserve">Q:电容笔、带充电功能的电动手机支架、太阳能充电宝、无线充电宝、无线充电器、蓝牙键盘，蓝牙音箱的加工  </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深圳市福田区华强北街道福强社区振华路55号1栋工艺大厦、2栋士必达能源7层788室（一照多址企业）</w:t>
      </w:r>
    </w:p>
    <w:p w:rsidR="001F0A49">
      <w:pPr>
        <w:spacing w:line="360" w:lineRule="auto"/>
        <w:ind w:firstLine="420" w:firstLineChars="200"/>
      </w:pPr>
      <w:r>
        <w:rPr>
          <w:rFonts w:hint="eastAsia"/>
        </w:rPr>
        <w:t>办公地址：</w:t>
      </w:r>
      <w:r>
        <w:rPr>
          <w:rFonts w:hint="eastAsia"/>
        </w:rPr>
        <w:t>广东省深圳市光明区马田街道薯田埔社区薯田埔路星源先进材料产业园4栋2楼</w:t>
      </w:r>
    </w:p>
    <w:p w:rsidR="001F0A49">
      <w:pPr>
        <w:spacing w:line="360" w:lineRule="auto"/>
        <w:ind w:firstLine="420" w:firstLineChars="200"/>
      </w:pPr>
      <w:r>
        <w:rPr>
          <w:rFonts w:hint="eastAsia"/>
        </w:rPr>
        <w:t>经营地址：</w:t>
      </w:r>
      <w:bookmarkStart w:id="13" w:name="生产地址"/>
      <w:bookmarkEnd w:id="13"/>
      <w:r>
        <w:rPr>
          <w:rFonts w:hint="eastAsia"/>
        </w:rPr>
        <w:t>广东省深圳市光明区马田街道薯田埔社区薯田埔路星源先进材料产业园4栋2楼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深圳市宏百纳科技有限公司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杨冰、周俊敏</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034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