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重庆朴真农业发展股份有限公司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10469-2024-QEO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明利红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1273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