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浙江创邦智造科技有限公司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10547-2024-QEO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2023-N1EMS-1323427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2023-N1OHSMS-1323427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2023-N1QMS-1323427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2025-N1QMS-1465923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2025-N1EMS-1465923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2025-N1OHSMS-1465923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2025年05月22日 14:00至2025年05月23日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4895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