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20380-2024-QH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256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宜宾市南溪区孝善坊食品有限公司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198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2023-N1HACCP-2222839</w:t>
            </w:r>
          </w:p>
        </w:tc>
        <w:tc>
          <w:tcPr>
            <w:tcW w:w="3145" w:type="dxa"/>
            <w:vAlign w:val="center"/>
          </w:tcPr>
          <w:p w:rsidR="001F0A49">
            <w:pPr>
              <w:spacing w:line="360" w:lineRule="auto"/>
              <w:jc w:val="center"/>
            </w:pPr>
            <w:bookmarkStart w:id="4" w:name="_GoBack"/>
            <w:bookmarkEnd w:id="4"/>
            <w:r>
              <w:t>CII-2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2023-N1QMS-2222839</w:t>
            </w:r>
          </w:p>
        </w:tc>
        <w:tc>
          <w:tcPr>
            <w:tcW w:w="3145" w:type="dxa"/>
            <w:vAlign w:val="center"/>
          </w:tcPr>
          <w:p w:rsidR="001F0A49">
            <w:pPr>
              <w:spacing w:line="360" w:lineRule="auto"/>
              <w:jc w:val="center"/>
            </w:pPr>
            <w:r>
              <w:t>03.06.02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H:位于四川省宜宾市南溪区四川宜宾南溪经济开发区九龙产业园西部创业园二期2号、3号厂房宜宾市南溪区孝善坊食品有限公司生产车间的非发酵豆制品[豆腐干]、其他豆制品[素肉、其他(蒸煮豆干))的生产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Q:非发酵豆制品[豆腐干]、其他豆制品[素肉、其他(蒸煮豆干))的生产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宜宾市南溪区四川宜宾南溪经济开发区九龙产业园西部创业园二期2号、3号厂房</w:t>
      </w:r>
    </w:p>
    <w:p w:rsidR="001F0A49">
      <w:pPr>
        <w:spacing w:line="360" w:lineRule="auto"/>
        <w:ind w:firstLine="420" w:firstLineChars="200"/>
      </w:pPr>
      <w:r>
        <w:rPr>
          <w:rFonts w:hint="eastAsia"/>
        </w:rPr>
        <w:t>办公地址：</w:t>
      </w:r>
      <w:r>
        <w:rPr>
          <w:rFonts w:hint="eastAsia"/>
        </w:rPr>
        <w:t>四川省宜宾市南溪区四川宜宾南溪经济开发区九龙产业园西部创业园二期2号、3号厂房</w:t>
      </w:r>
    </w:p>
    <w:p w:rsidR="001F0A49">
      <w:pPr>
        <w:spacing w:line="360" w:lineRule="auto"/>
        <w:ind w:firstLine="420" w:firstLineChars="200"/>
      </w:pPr>
      <w:r>
        <w:rPr>
          <w:rFonts w:hint="eastAsia"/>
        </w:rPr>
        <w:t>经营地址：</w:t>
      </w:r>
      <w:bookmarkStart w:id="13" w:name="生产地址"/>
      <w:bookmarkEnd w:id="13"/>
      <w:r>
        <w:rPr>
          <w:rFonts w:hint="eastAsia"/>
        </w:rPr>
        <w:t>四川省宜宾市南溪区四川宜宾南溪经济开发区九龙产业园西部创业园二期2号、3号厂房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宜宾市南溪区孝善坊食品有限公司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206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