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天津市正方科技发展有限公司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天津市滨海新区大港开发区吉照路133号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耿艳丽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18302486263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gengyanli@zfkj.cn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08:30至2025年06月11日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钻井、井下作业技术服务；石油地质综合研究；油田用撬装设备、油田用专用设备、油田用热泵系统、油田用水处理设备、新能源（节能）撬装设备、管道泄漏报警定位系统、气体回收装置、智能化自动控制系统的研发、生产、安装、维修、改造和技术服务；机泵电气设备的安装、维修、改造和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E:02.09.00,18.02.02,18.02.06,18.08.00,18.09.00,19.05.01,19.16.00,34.03.02,O:02.09.00,18.02.02,18.02.06,18.08.00,18.09.00,19.05.01,19.16.00,34.03.02,Q:02.09.00,18.02.02,18.02.06,18.08.00,18.09.00,19.05.01,19.16.00,34.03.02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02.09.00,18.02.02,18.02.06,18.08.00,18.09.00,19.05.01,19.16.00,34.03.02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02.09.00,18.02.02,18.02.06,18.08.00,18.09.00,19.05.01,19.16.00,34.03.02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02.09.00,18.02.02,18.02.06,18.08.00,18.09.00,19.05.01,19.16.00,34.03.02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19.05.01,34.03.02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717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178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