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杭州京科智能装备制造有限公司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20361-2024-QEO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2024-N1QMS-2244982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2024-N1EMS-2244982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2024-N1OHSMS-2244982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卢晶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2025-N1QMS-2251867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2022-N1EMS-1251867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2024-N1OHSMS-1251867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2025年07月01日 13:00至2025年07月02日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207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