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10465-2024-QEO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727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大连麦昆家具有限公司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张锐</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张锐</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952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张锐</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2023-N1OHSMS-1251646</w:t>
            </w:r>
          </w:p>
        </w:tc>
        <w:tc>
          <w:tcPr>
            <w:tcW w:w="3145" w:type="dxa"/>
            <w:vAlign w:val="center"/>
          </w:tcPr>
          <w:p w14:paraId="20FFAAA0">
            <w:pPr>
              <w:spacing w:line="360" w:lineRule="auto"/>
              <w:jc w:val="center"/>
            </w:pPr>
            <w:bookmarkStart w:id="4" w:name="_GoBack"/>
            <w:bookmarkEnd w:id="4"/>
            <w:r>
              <w:t>23.01.01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张锐</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2023-N1EMS-1251646</w:t>
            </w:r>
          </w:p>
        </w:tc>
        <w:tc>
          <w:tcPr>
            <w:tcW w:w="3145" w:type="dxa"/>
            <w:vAlign w:val="center"/>
          </w:tcPr>
          <w:p w14:paraId="05A8C599">
            <w:pPr>
              <w:spacing w:line="360" w:lineRule="auto"/>
              <w:jc w:val="center"/>
            </w:pPr>
            <w:r>
              <w:t>23.01.01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2023-N1QMS-2251646</w:t>
            </w:r>
          </w:p>
        </w:tc>
        <w:tc>
          <w:tcPr>
            <w:tcW w:w="3145" w:type="dxa"/>
            <w:vAlign w:val="center"/>
          </w:tcPr>
          <w:p>
            <w:pPr>
              <w:jc w:val="center"/>
            </w:pPr>
            <w:r>
              <w:t>23.01.01</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2025年06月04日上午至2025年06月06日下午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E:木质家具、钢木家具的设计和生产所涉及场所的相关环境管理活动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O:木质家具、钢木家具的设计和生产所涉及场所的相关职业健康安全管理活动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Q:木质家具、钢木家具的设计和生产</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辽宁省大连经济技术开发区福泉东二路10-2号1-2层</w:t>
      </w:r>
    </w:p>
    <w:p w14:paraId="1FCA9815">
      <w:pPr>
        <w:spacing w:line="360" w:lineRule="auto"/>
        <w:ind w:firstLine="420" w:firstLineChars="200"/>
      </w:pPr>
      <w:r>
        <w:rPr>
          <w:rFonts w:hint="eastAsia"/>
        </w:rPr>
        <w:t>办公地址：</w:t>
      </w:r>
      <w:r>
        <w:rPr>
          <w:rFonts w:hint="eastAsia"/>
        </w:rPr>
        <w:t>辽宁省大连经济技术开发区福泉东二路10-2号1-2层</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辽宁省大连经济技术开发区福泉东二路10-2号1-2层</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大连麦昆家具有限公司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876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