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10429-2024-QEO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711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河北欧恩通用设备有限公司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500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2025-N1EMS-2215052</w:t>
            </w:r>
          </w:p>
        </w:tc>
        <w:tc>
          <w:tcPr>
            <w:tcW w:w="3145" w:type="dxa"/>
            <w:vAlign w:val="center"/>
          </w:tcPr>
          <w:p w:rsidR="001F0A49">
            <w:pPr>
              <w:spacing w:line="360" w:lineRule="auto"/>
              <w:jc w:val="center"/>
            </w:pPr>
            <w:bookmarkStart w:id="4" w:name="_GoBack"/>
            <w:bookmarkEnd w:id="4"/>
            <w:r>
              <w:t>17.12.03,17.12.05,29.10.07,29.11.02,29.11.03,29.11.04,29.11.05,29.12.00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2025-N1OHSMS-2215052</w:t>
            </w:r>
          </w:p>
        </w:tc>
        <w:tc>
          <w:tcPr>
            <w:tcW w:w="3145" w:type="dxa"/>
            <w:vAlign w:val="center"/>
          </w:tcPr>
          <w:p w:rsidR="001F0A49">
            <w:pPr>
              <w:spacing w:line="360" w:lineRule="auto"/>
              <w:jc w:val="center"/>
            </w:pPr>
            <w:r>
              <w:t>17.12.03,17.12.05,29.10.07,29.11.02,29.11.03,29.11.04,29.11.05B,29.12.00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17.12.03,17.12.05,29.10.07,29.11.02,29.11.03,29.11.04,29.11.05,29.12.00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2025年06月03日下午至2025年06月05日上午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标识牌、防鸟设备、围栏设施的加工；无人驾驶航空器、安全工器具、应急装备、电工工具、仪器仪表、在线监测设备、安防设备、起重设备、发电设备、消防器材、化工产品（不含有毒有害、易燃易爆及危险化学品）、绝缘材料、防水保温材料、装修装饰材料、五金材料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标识牌、防鸟设备、围栏设施的加工；无人驾驶航空器、安全工器具、应急装备、电工工具、仪器仪表、在线监测设备、安防设备、起重设备、发电设备、消防器材、化工产品（不含有毒有害、易燃易爆及危险化学品）、绝缘材料、防水保温材料、装修装饰材料、五金材料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标识牌、防鸟设备、围栏设施的加工；无人驾驶航空器、安全工器具、应急装备、电工工具、仪器仪表、在线监测设备、安防设备、起重设备、发电设备、消防器材、化工产品（不含有毒有害、易燃易爆及危险化学品）、绝缘材料、防水保温材料、装修装饰材料、五金材料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河北省张家口市宣化区江家屯镇申家屯村东1号院</w:t>
      </w:r>
    </w:p>
    <w:p w:rsidR="001F0A49">
      <w:pPr>
        <w:spacing w:line="360" w:lineRule="auto"/>
        <w:ind w:firstLine="420" w:firstLineChars="200"/>
      </w:pPr>
      <w:r>
        <w:rPr>
          <w:rFonts w:hint="eastAsia"/>
        </w:rPr>
        <w:t>办公地址：</w:t>
      </w:r>
      <w:r>
        <w:rPr>
          <w:rFonts w:hint="eastAsia"/>
        </w:rPr>
        <w:t>河北省张家口市宣化区河子西镇旧李宅街1号院</w:t>
      </w:r>
    </w:p>
    <w:p w:rsidR="001F0A49">
      <w:pPr>
        <w:spacing w:line="360" w:lineRule="auto"/>
        <w:ind w:firstLine="420" w:firstLineChars="200"/>
      </w:pPr>
      <w:r>
        <w:rPr>
          <w:rFonts w:hint="eastAsia"/>
        </w:rPr>
        <w:t>经营地址：</w:t>
      </w:r>
      <w:bookmarkStart w:id="13" w:name="生产地址"/>
      <w:bookmarkEnd w:id="13"/>
      <w:r>
        <w:rPr>
          <w:rFonts w:hint="eastAsia"/>
        </w:rPr>
        <w:t>河北省张家口市宣化区河子西镇旧李宅街1号院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河北欧恩通用设备有限公司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055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