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江西锐杰生态环境有限公司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20283-2024-QEO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2023-N1OHSMS-2257737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2022-N1EMS-2257737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2022-N1QMS-2257737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2023-N1OHSMS-3219448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2023-N1EMS-3219448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2023-N1QMS-3219448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2025年06月17日 08:30至2025年06月19日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620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