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青岛宜春金属制造股份有限公司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20342-2024-QEO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2023-N1OHSMS-4043149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2024-N1EMS-5043149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2024-N1QMS-7043149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2025-N1OHSMS-1332754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2025-N1EMS-1332754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2025-N1QMS-1332754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08:30至2025年06月21日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68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