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20342-2024-QEO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9957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青岛宜春金属制造股份有限公司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汪桂丽、潘婷</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0021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汪桂丽</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2023-N1OHSMS-4043149</w:t>
            </w:r>
          </w:p>
        </w:tc>
        <w:tc>
          <w:tcPr>
            <w:tcW w:w="3145" w:type="dxa"/>
            <w:vAlign w:val="center"/>
          </w:tcPr>
          <w:p w:rsidR="001F0A49">
            <w:pPr>
              <w:spacing w:line="360" w:lineRule="auto"/>
              <w:jc w:val="center"/>
            </w:pPr>
            <w:bookmarkStart w:id="4" w:name="_GoBack"/>
            <w:bookmarkEnd w:id="4"/>
            <w:r>
              <w:t>18.02.02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汪桂丽</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2024-N1EMS-5043149</w:t>
            </w:r>
          </w:p>
        </w:tc>
        <w:tc>
          <w:tcPr>
            <w:tcW w:w="3145" w:type="dxa"/>
            <w:vAlign w:val="center"/>
          </w:tcPr>
          <w:p w:rsidR="001F0A49">
            <w:pPr>
              <w:spacing w:line="360" w:lineRule="auto"/>
              <w:jc w:val="center"/>
            </w:pPr>
            <w:r>
              <w:t>18.02.02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2024-N1QMS-7043149</w:t>
            </w:r>
          </w:p>
        </w:tc>
        <w:tc>
          <w:tcPr>
            <w:tcW w:w="3145" w:type="dxa"/>
            <w:vAlign w:val="center"/>
          </w:tcPr>
          <w:p>
            <w:pPr>
              <w:jc w:val="center"/>
            </w:pPr>
            <w:r>
              <w:t>18.02.02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2025-N1OHSMS-1332754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2025-N1EMS-1332754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潘婷</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2025-N1QMS-1332754</w:t>
            </w:r>
          </w:p>
        </w:tc>
        <w:tc>
          <w:tcPr>
            <w:tcW w:w="3145" w:type="dxa"/>
            <w:vAlign w:val="center"/>
          </w:tcPr>
          <w:p>
            <w:pPr>
              <w:jc w:val="cente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2025年06月20日上午至2025年06月21日下午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E:手推工具车的生产所涉及场所的相关环境管理活动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O:手推工具车的生产所涉及场所的相关职业健康安全管理活动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Q:手推工具车的生产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青岛市黄岛区临港产业加工区</w:t>
      </w:r>
    </w:p>
    <w:p w:rsidR="001F0A49">
      <w:pPr>
        <w:spacing w:line="360" w:lineRule="auto"/>
        <w:ind w:firstLine="420" w:firstLineChars="200"/>
      </w:pPr>
      <w:r>
        <w:rPr>
          <w:rFonts w:hint="eastAsia"/>
        </w:rPr>
        <w:t>办公地址：</w:t>
      </w:r>
      <w:r>
        <w:rPr>
          <w:rFonts w:hint="eastAsia"/>
        </w:rPr>
        <w:t>山东省青岛市黄岛区东元路999号</w:t>
      </w:r>
    </w:p>
    <w:p w:rsidR="001F0A49">
      <w:pPr>
        <w:spacing w:line="360" w:lineRule="auto"/>
        <w:ind w:firstLine="420" w:firstLineChars="200"/>
      </w:pPr>
      <w:r>
        <w:rPr>
          <w:rFonts w:hint="eastAsia"/>
        </w:rPr>
        <w:t>经营地址：</w:t>
      </w:r>
      <w:bookmarkStart w:id="13" w:name="生产地址"/>
      <w:bookmarkEnd w:id="13"/>
      <w:r>
        <w:rPr>
          <w:rFonts w:hint="eastAsia"/>
        </w:rPr>
        <w:t>山东省青岛市黄岛区东元路999号</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青岛宜春金属制造股份有限公司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汪桂丽、潘婷</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2408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