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10436-2024-QEO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514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石家庄浩晶变压器有限公司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816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2023-N1QMS-3216621</w:t>
            </w:r>
          </w:p>
        </w:tc>
        <w:tc>
          <w:tcPr>
            <w:tcW w:w="3145" w:type="dxa"/>
            <w:vAlign w:val="center"/>
          </w:tcPr>
          <w:p w:rsidR="001F0A49">
            <w:pPr>
              <w:spacing w:line="360" w:lineRule="auto"/>
              <w:jc w:val="center"/>
            </w:pPr>
            <w:bookmarkStart w:id="4" w:name="_GoBack"/>
            <w:bookmarkEnd w:id="4"/>
            <w:r>
              <w:t>19.01.01,19.09.01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r>
              <w:t>19.01.01,19.09.01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19.01.01,19.09.01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2024-N1QMS-1284221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2024-N1EMS-1284221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郭增辉</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2024-N1OHSMS-1284221</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2025年06月08日上午至2025年06月09日上午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E:干式变压器、电力变压器、铁芯的生产所涉及场所的相关环境管理活动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O:干式变压器、电力变压器、铁芯的生产所涉及场所的相关职业健康安全管理活动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Q:干式变压器、电力变压器、铁芯的生产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河北省石家庄市藁城区常安镇北周卦村村北800米</w:t>
      </w:r>
    </w:p>
    <w:p w:rsidR="001F0A49">
      <w:pPr>
        <w:spacing w:line="360" w:lineRule="auto"/>
        <w:ind w:firstLine="420" w:firstLineChars="200"/>
      </w:pPr>
      <w:r>
        <w:rPr>
          <w:rFonts w:hint="eastAsia"/>
        </w:rPr>
        <w:t>办公地址：</w:t>
      </w:r>
      <w:r>
        <w:rPr>
          <w:rFonts w:hint="eastAsia"/>
        </w:rPr>
        <w:t>河北省石家庄市藁城区常安镇北周卦村村北800米</w:t>
      </w:r>
    </w:p>
    <w:p w:rsidR="001F0A49">
      <w:pPr>
        <w:spacing w:line="360" w:lineRule="auto"/>
        <w:ind w:firstLine="420" w:firstLineChars="200"/>
      </w:pPr>
      <w:r>
        <w:rPr>
          <w:rFonts w:hint="eastAsia"/>
        </w:rPr>
        <w:t>经营地址：</w:t>
      </w:r>
      <w:bookmarkStart w:id="13" w:name="生产地址"/>
      <w:bookmarkEnd w:id="13"/>
      <w:r>
        <w:rPr>
          <w:rFonts w:hint="eastAsia"/>
        </w:rPr>
        <w:t>河北省石家庄市藁城区常安镇北周卦村村北800米</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石家庄浩晶变压器有限公司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790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