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20315-2024-QEO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09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四川苏鲁锭科技有限公司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360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2022-N1QMS-4093566</w:t>
            </w:r>
          </w:p>
        </w:tc>
        <w:tc>
          <w:tcPr>
            <w:tcW w:w="3145" w:type="dxa"/>
            <w:vAlign w:val="center"/>
          </w:tcPr>
          <w:p w:rsidR="001F0A49">
            <w:pPr>
              <w:spacing w:line="360" w:lineRule="auto"/>
              <w:jc w:val="center"/>
            </w:pPr>
            <w:bookmarkStart w:id="4" w:name="_GoBack"/>
            <w:bookmarkEnd w:id="4"/>
            <w:r>
              <w:t>02.09.00,29.11.05,34.06.00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2024-N1EMS-4093566</w:t>
            </w:r>
          </w:p>
        </w:tc>
        <w:tc>
          <w:tcPr>
            <w:tcW w:w="3145" w:type="dxa"/>
            <w:vAlign w:val="center"/>
          </w:tcPr>
          <w:p w:rsidR="001F0A49">
            <w:pPr>
              <w:spacing w:line="360" w:lineRule="auto"/>
              <w:jc w:val="center"/>
            </w:pPr>
            <w:r>
              <w:t>02.09.00,29.11.05,34.06.00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02.09.00,29.11.05B,34.06.00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r>
              <w:t>29.11.05,34.06.00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2025年06月21日上午至2025年06月22日下午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E:污水处理技术服务；石油天然气技术服务（压裂技术服务、测井技术服务），专用化学产品销售（不含危险化学品）所涉及场所的相关环境管理活动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O:污水处理技术服务；石油天然气技术服务（压裂技术服务、测井技术服务），专用化学产品销售（不含危险化学品）所涉及场所的相关职业健康安全管理活动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Q:污水处理技术服务；石油天然气技术服务（压裂技术服务、测井技术服务），专用化学产品销售（不含危险化学品）</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成都市新都区新都大道8号西南石油大学科技园大厦404</w:t>
      </w:r>
    </w:p>
    <w:p w:rsidR="001F0A49">
      <w:pPr>
        <w:spacing w:line="360" w:lineRule="auto"/>
        <w:ind w:firstLine="420" w:firstLineChars="200"/>
      </w:pPr>
      <w:r>
        <w:rPr>
          <w:rFonts w:hint="eastAsia"/>
        </w:rPr>
        <w:t>办公地址：</w:t>
      </w:r>
      <w:r>
        <w:rPr>
          <w:rFonts w:hint="eastAsia"/>
        </w:rPr>
        <w:t>成都市新都区新都大道8号西南石油大学科技园大厦404</w:t>
      </w:r>
    </w:p>
    <w:p w:rsidR="001F0A49">
      <w:pPr>
        <w:spacing w:line="360" w:lineRule="auto"/>
        <w:ind w:firstLine="420" w:firstLineChars="200"/>
      </w:pPr>
      <w:r>
        <w:rPr>
          <w:rFonts w:hint="eastAsia"/>
        </w:rPr>
        <w:t>经营地址：</w:t>
      </w:r>
      <w:bookmarkStart w:id="13" w:name="生产地址"/>
      <w:bookmarkEnd w:id="13"/>
      <w:r>
        <w:rPr>
          <w:rFonts w:hint="eastAsia"/>
        </w:rPr>
        <w:t>成都市新都区新都大道8号西南石油大学科技园大厦404</w:t>
      </w:r>
    </w:p>
    <w:p w:rsidR="001F0A49">
      <w:pPr>
        <w:pStyle w:val="a"/>
      </w:pPr>
      <w:r>
        <w:rPr>
          <w:rFonts w:hint="eastAsia"/>
        </w:rPr>
        <w:t>多场所地址</w:t>
      </w:r>
      <w:r>
        <w:rPr>
          <w:rFonts w:hint="eastAsia"/>
        </w:rPr>
        <w:t>：</w:t>
      </w:r>
      <w:r>
        <w:rPr>
          <w:rFonts w:hint="eastAsia"/>
        </w:rPr>
        <w:t>新都区军屯镇曾府酒厂污水技术服务 成都市新都区军屯镇曾府酒厂；川渝地区压裂及微地震测井技术服务 四川省内江市威远县新店镇观音堂</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四川苏鲁锭科技有限公司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797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