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重庆市同讯电力实业有限公司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20268-2024-EO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2024-N1EMS-4093566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2022-N1OHSMS-3093566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杨岚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2024-N1EMS-1300877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杨岚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2024-N1OHSMS-1300877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2025年05月20日 09:00至2025年05月21日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2254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