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20199-2024-QEO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91360111MACK5D149C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江西正天优品实业集团有限公司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江西省宜春市樟树市清江大道6036号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密集架、文件柜、书架、信报箱、金库门、活动库房、保险柜、双道通勤门、炉拼台、更衣柜（四、六、八）、双层工作台、不锈钢货架、四层存放架、移门工作台、移门碗柜、吊柜、残食台（污碟台）、饼盘车、不锈钢水池、餐车、烟罩、烟管、金属制品、酒店家具、办公家具、厨房设备（无资质产品除外）的研发、生产、销售；电磁（燃气）大锅灶、电磁（燃气）炒灶、电磁（燃气）低汤灶、电磁（燃气）蒸箱、电磁（燃气）煲仔炉、电磁（燃气）可倾式汤炉、煮面炉（煮粥桶）、电磁（燃气）蒸饭车、保温台(四格、五格)、保温汤桶车、商用冰柜（二、四、六门）、平冷工作台、开水器、双温水龙头、洗地龙头、不锈钢快餐桌(四、六、八人位)、消毒柜、油烟净化器、油烟净化一体机、洗碗机（整体拉升漂洗水箱、整体拉伸水槽）、筷子消毒车、食品机械、不锈钢餐具、不锈钢杂件的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45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