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重庆科华新型节能墙体材料有限公司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2026年02月28日上午至2026年03月01日下午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290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