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重庆科华新型节能墙体材料有限公司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10189-2024-QE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2026年02月28日 09:00至2026年03月01日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7891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