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重庆科华新型节能墙体材料有限公司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10189-2024-QE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18996034954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1641307915@qq.com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09:00至2026年03月01日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E:蒸压加气混凝土砌块、蒸压加气混凝土板材的生产(法规强制要求范围除外)所涉及场所的相关环境管理活动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Q:蒸压加气混凝土砌块、蒸压加气混凝土板材的生产(法规强制要求范围除外)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E:16.02.01,Q:16.02.01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742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90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