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10226-2024-QEO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343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邯郸市冀钢金属制品有限公司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121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17.12.04,17.12.05,29.10.07,29.11.04,29.12.00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17.12.04,17.12.05,29.10.07,29.11.04,29.12.00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17.12.04,17.12.05,29.10.07,29.11.04,29.12.00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r>
              <w:t>29.10.07,29.11.04,29.12.00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E:紧固件、铁路附件（预埋件、吊围栏、防落梁）的生产；钢材、金属制品（钢筋套筒）、橡胶制品、电线电缆、机电设备的销售所涉及场所的相关环境管理活动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S:紧固件、铁路附件（预埋件、吊围栏、防落梁）的生产；钢材、金属制品（钢筋套筒）、橡胶制品、电线电缆、机电设备的销售所涉及场所的相关职业健康安全管理活动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Q:紧固件、铁路附件（预埋件、吊围栏、防落梁）的生产；钢材、金属制品（钢筋套筒）、橡胶制品、电线电缆、机电设备的销售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河北省邯郸市永年区临洺关镇西段庄村村北</w:t>
      </w:r>
    </w:p>
    <w:p w:rsidR="001F0A49">
      <w:pPr>
        <w:spacing w:line="360" w:lineRule="auto"/>
        <w:ind w:firstLine="420" w:firstLineChars="200"/>
      </w:pPr>
      <w:r>
        <w:rPr>
          <w:rFonts w:hint="eastAsia"/>
        </w:rPr>
        <w:t>办公地址：</w:t>
      </w:r>
      <w:r>
        <w:rPr>
          <w:rFonts w:hint="eastAsia"/>
        </w:rPr>
        <w:t>河北省邯郸市永年区刘营乡洺鸡路高铁桥下路南50米</w:t>
      </w:r>
    </w:p>
    <w:p w:rsidR="001F0A49">
      <w:pPr>
        <w:spacing w:line="360" w:lineRule="auto"/>
        <w:ind w:firstLine="420" w:firstLineChars="200"/>
      </w:pPr>
      <w:r>
        <w:rPr>
          <w:rFonts w:hint="eastAsia"/>
        </w:rPr>
        <w:t>经营地址：</w:t>
      </w:r>
      <w:bookmarkStart w:id="12" w:name="生产地址"/>
      <w:bookmarkEnd w:id="12"/>
      <w:r>
        <w:rPr>
          <w:rFonts w:hint="eastAsia"/>
        </w:rPr>
        <w:t>河北省邯郸市永年区刘营乡洺鸡路高铁桥下路南50米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邯郸市冀钢金属制品有限公司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范玲玲、郭玉品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838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