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北京三五通联科技发展有限公司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10216-2024-EO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1922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