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河北德润泽复材有限公司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10209-2024-QEO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河北省衡水市冀州区高新技术产业开发区（南区）规划三路南侧、纬三路以东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河北省衡水市冀州区高新技术产业开发区（南区）规划三路南侧、纬三路以东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吴灿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19832584049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hbdrzhg@163.com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2025年05月22日 08:30至2025年05月22日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GB/T19001-2016/ISO9001:2015、GB/T45001-2020 / ISO45001：2018、GB/T 24001-2016/ISO14001:2015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Q:未认可：玻璃钢制品的制造（需资质许可的除外）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认可：玻璃钢缠绕设备的制造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O:玻璃钢缠绕设备、玻璃钢制品的制造（需资质许可的除外）所涉及场所的相关职业健康安全管理活动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E:玻璃钢缠绕设备、玻璃钢制品的制造（需资质许可的除外）所涉及场所的相关环境管理活动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E:14.02.04,18.05.07,O:14.02.04,18.05.07,Q:14.02.04,18.05.07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徐红英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2024-N1QMS-4034524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14.02.04,18.05.07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13513377935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徐红英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2025-N1EMS-4034524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14.02.04,18.05.07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13513377935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徐红英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2025-N1OHSMS-4034524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14.02.04,18.05.07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13513377935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路喜芬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2025-N1OHSMS-1330871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13663111838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路喜芬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2025-N1EMS-1330871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13663111838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路喜芬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2025-N1QMS-1330871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13663111838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王莹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2024-N1QMS-1434234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13930141986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王莹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2024-N1EMS-1434234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13930141986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王莹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2024-N1OHSMS-1434234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13930141986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2025-05-15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150796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49791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