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河北索兴电力科技有限公司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10083-2024-QEO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范玲玲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2024-N1QMS-5024421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范玲玲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2024-N1EMS-4024421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范玲玲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2024-N1OHSMS-4024421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2023-N1QMS-2263722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2023-N1EMS-2263722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2023-N1OHSMS-1263722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2026年03月01日 09:00至2026年03月02日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70421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