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张家口市锦业旭科技有限公司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08:30至2026年02月07日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183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