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10017-2024-QEO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14201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湖南新塘电气设备有限公司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赵艳敏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赵艳敏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71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赵艳敏</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2023-N1EMS-1299359</w:t>
            </w:r>
          </w:p>
        </w:tc>
        <w:tc>
          <w:tcPr>
            <w:tcW w:w="3145" w:type="dxa"/>
            <w:vAlign w:val="center"/>
          </w:tcPr>
          <w:p w:rsidR="00142F5C" w:rsidP="00772D33">
            <w:pPr>
              <w:spacing w:line="360" w:lineRule="exact"/>
              <w:jc w:val="center"/>
              <w:rPr>
                <w:szCs w:val="21"/>
              </w:rPr>
            </w:pPr>
            <w:r>
              <w:t>14.02.04,17.12.03,17.12.05,19.11.03,19.14.00,29.10.07,29.11.04,29.12.00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赵艳敏</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2023-N1OHSMS-1299359</w:t>
            </w:r>
          </w:p>
        </w:tc>
        <w:tc>
          <w:tcPr>
            <w:tcW w:w="3145" w:type="dxa"/>
            <w:vAlign w:val="center"/>
          </w:tcPr>
          <w:p w:rsidR="001F0A49">
            <w:pPr>
              <w:spacing w:line="360" w:lineRule="auto"/>
              <w:jc w:val="center"/>
            </w:pPr>
            <w:r>
              <w:t>14.02.04,17.12.03,17.12.05,19.11.03,19.14.00,29.10.07,29.11.04,29.12.00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2023-N1QMS-1299359</w:t>
            </w:r>
          </w:p>
        </w:tc>
        <w:tc>
          <w:tcPr>
            <w:tcW w:w="3145" w:type="dxa"/>
            <w:vAlign w:val="center"/>
          </w:tcPr>
          <w:p>
            <w:pPr>
              <w:jc w:val="center"/>
            </w:pPr>
            <w:r>
              <w:t>14.02.04,17.12.03,17.12.05,19.11.03,19.14.00,29.10.07,29.11.04,29.12.00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2026年03月08日上午至2026年03月10日上午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安全工器具（接地线（棒）、操作杆、绝缘梯、绝缘护罩、个人保安线、标识牌、立式围栏、移动式遮栏、防鸟设备、绝缘胶垫）的加工；拉线保护套、安全工具柜、电杆防撞桶、脚扣、电杆防撞贴、铁附件、电力金具、劳动防护用品、带电作业绝缘安全工器具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安全工器具（接地线（棒）、操作杆、绝缘梯、绝缘护罩、个人保安线、标识牌、立式围栏、移动式遮栏、防鸟设备、绝缘胶垫）的加工；拉线保护套、安全工具柜、电杆防撞桶、脚扣、电杆防撞贴、铁附件、电力金具、劳动防护用品、带电作业绝缘安全工器具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安全工器具（接地线（棒）、操作杆、绝缘梯、绝缘护罩、个人保安线、标识牌、立式围栏、移动式遮栏、防鸟设备、绝缘胶垫）的加工；拉线保护套、安全工具柜、电杆防撞桶、脚扣、电杆防撞贴、铁附件、电力金具、劳动防护用品、带电作业绝缘安全工器具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岳阳经济技术开发区西塘镇三桥村铁塘组</w:t>
      </w:r>
    </w:p>
    <w:p w:rsidR="001F0A49">
      <w:pPr>
        <w:spacing w:line="360" w:lineRule="auto"/>
        <w:ind w:firstLine="420" w:firstLineChars="200"/>
      </w:pPr>
      <w:r>
        <w:rPr>
          <w:rFonts w:hint="eastAsia"/>
        </w:rPr>
        <w:t>办公地址：</w:t>
      </w:r>
      <w:r>
        <w:rPr>
          <w:rFonts w:hint="eastAsia"/>
        </w:rPr>
        <w:t>岳阳经济技术开发区西塘镇三桥村铁塘组</w:t>
      </w:r>
    </w:p>
    <w:p w:rsidR="001F0A49">
      <w:pPr>
        <w:spacing w:line="360" w:lineRule="auto"/>
        <w:ind w:firstLine="420" w:firstLineChars="200"/>
      </w:pPr>
      <w:r>
        <w:rPr>
          <w:rFonts w:hint="eastAsia"/>
        </w:rPr>
        <w:t>经营地址：</w:t>
      </w:r>
      <w:bookmarkStart w:id="12" w:name="生产地址"/>
      <w:bookmarkEnd w:id="12"/>
      <w:r>
        <w:rPr>
          <w:rFonts w:hint="eastAsia"/>
        </w:rPr>
        <w:t>岳阳经济技术开发区西塘镇三桥村铁塘组</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湖南新塘电气设备有限公司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13798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